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方正小标宋简体" w:hAnsi="方正小标宋简体" w:eastAsia="方正小标宋简体" w:cs="方正小标宋简体"/>
          <w:spacing w:val="-2"/>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方正小标宋简体" w:hAnsi="方正小标宋简体" w:eastAsia="方正小标宋简体" w:cs="方正小标宋简体"/>
          <w:spacing w:val="-2"/>
          <w:sz w:val="44"/>
          <w:szCs w:val="44"/>
          <w:lang w:eastAsia="zh-CN"/>
        </w:rPr>
      </w:pPr>
      <w:r>
        <w:rPr>
          <w:rFonts w:hint="eastAsia" w:ascii="方正小标宋简体" w:hAnsi="方正小标宋简体" w:eastAsia="方正小标宋简体" w:cs="方正小标宋简体"/>
          <w:spacing w:val="-2"/>
          <w:sz w:val="44"/>
          <w:szCs w:val="44"/>
        </w:rPr>
        <w:t>国家机关事务管理局会计原始凭证</w:t>
      </w:r>
      <w:r>
        <w:rPr>
          <w:rFonts w:hint="eastAsia" w:ascii="方正小标宋简体" w:hAnsi="方正小标宋简体" w:eastAsia="方正小标宋简体" w:cs="方正小标宋简体"/>
          <w:spacing w:val="-2"/>
          <w:sz w:val="44"/>
          <w:szCs w:val="44"/>
          <w:lang w:eastAsia="zh-CN"/>
        </w:rPr>
        <w:t>管理规定</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90" w:lineRule="exact"/>
        <w:jc w:val="center"/>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第一章  总</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则</w:t>
      </w:r>
    </w:p>
    <w:p>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方正仿宋简体" w:hAnsi="方正仿宋简体" w:eastAsia="方正仿宋简体" w:cs="方正仿宋简体"/>
          <w:color w:val="333333"/>
          <w:sz w:val="32"/>
          <w:szCs w:val="32"/>
          <w:shd w:val="clear" w:color="auto" w:fill="FFFFFF"/>
        </w:rPr>
      </w:pPr>
      <w:r>
        <w:rPr>
          <w:rFonts w:hint="eastAsia" w:ascii="方正仿宋简体" w:hAnsi="方正仿宋简体" w:eastAsia="方正仿宋简体" w:cs="方正仿宋简体"/>
          <w:color w:val="333333"/>
          <w:sz w:val="32"/>
          <w:szCs w:val="32"/>
          <w:shd w:val="clear" w:color="auto" w:fill="FFFFFF"/>
        </w:rPr>
        <w:t xml:space="preserve">    </w:t>
      </w:r>
      <w:r>
        <w:rPr>
          <w:rFonts w:hint="eastAsia" w:ascii="方正黑体简体" w:hAnsi="方正黑体简体" w:eastAsia="方正黑体简体" w:cs="方正黑体简体"/>
          <w:color w:val="333333"/>
          <w:sz w:val="32"/>
          <w:szCs w:val="32"/>
          <w:shd w:val="clear" w:color="auto" w:fill="FFFFFF"/>
        </w:rPr>
        <w:t>第一条</w:t>
      </w:r>
      <w:r>
        <w:rPr>
          <w:rFonts w:hint="eastAsia" w:ascii="方正黑体简体" w:hAnsi="方正黑体简体" w:eastAsia="方正黑体简体" w:cs="方正黑体简体"/>
          <w:color w:val="333333"/>
          <w:sz w:val="32"/>
          <w:szCs w:val="32"/>
          <w:shd w:val="clear" w:color="auto" w:fill="FFFFFF"/>
          <w:lang w:val="en-US" w:eastAsia="zh-CN"/>
        </w:rPr>
        <w:t xml:space="preserve"> </w:t>
      </w:r>
      <w:r>
        <w:rPr>
          <w:rFonts w:hint="eastAsia" w:ascii="方正仿宋简体" w:hAnsi="方正仿宋简体" w:eastAsia="方正仿宋简体" w:cs="方正仿宋简体"/>
          <w:color w:val="333333"/>
          <w:sz w:val="32"/>
          <w:szCs w:val="32"/>
          <w:shd w:val="clear" w:color="auto" w:fill="FFFFFF"/>
        </w:rPr>
        <w:t>为了加强局会计基础工作，提高</w:t>
      </w:r>
      <w:r>
        <w:rPr>
          <w:rFonts w:hint="eastAsia" w:ascii="方正仿宋简体" w:hAnsi="方正仿宋简体" w:eastAsia="方正仿宋简体" w:cs="方正仿宋简体"/>
          <w:color w:val="333333"/>
          <w:sz w:val="32"/>
          <w:szCs w:val="32"/>
          <w:shd w:val="clear" w:color="auto" w:fill="FFFFFF"/>
          <w:lang w:eastAsia="zh-CN"/>
        </w:rPr>
        <w:t>会计</w:t>
      </w:r>
      <w:r>
        <w:rPr>
          <w:rFonts w:hint="eastAsia" w:ascii="方正仿宋简体" w:hAnsi="方正仿宋简体" w:eastAsia="方正仿宋简体" w:cs="方正仿宋简体"/>
          <w:color w:val="333333"/>
          <w:sz w:val="32"/>
          <w:szCs w:val="32"/>
          <w:shd w:val="clear" w:color="auto" w:fill="FFFFFF"/>
          <w:lang w:val="en-US" w:eastAsia="zh-CN"/>
        </w:rPr>
        <w:t>信息质量</w:t>
      </w:r>
      <w:r>
        <w:rPr>
          <w:rFonts w:hint="eastAsia" w:ascii="方正仿宋简体" w:hAnsi="方正仿宋简体" w:eastAsia="方正仿宋简体" w:cs="方正仿宋简体"/>
          <w:color w:val="333333"/>
          <w:sz w:val="32"/>
          <w:szCs w:val="32"/>
          <w:shd w:val="clear" w:color="auto" w:fill="FFFFFF"/>
        </w:rPr>
        <w:t>，根据《中华人民共和国会计法》、《会计基础工作规范》</w:t>
      </w:r>
      <w:r>
        <w:rPr>
          <w:rFonts w:hint="eastAsia" w:ascii="方正仿宋简体" w:hAnsi="方正仿宋简体" w:eastAsia="方正仿宋简体" w:cs="方正仿宋简体"/>
          <w:color w:val="333333"/>
          <w:sz w:val="32"/>
          <w:szCs w:val="32"/>
          <w:shd w:val="clear" w:color="auto" w:fill="FFFFFF"/>
          <w:lang w:eastAsia="zh-CN"/>
        </w:rPr>
        <w:t>（财政部令第</w:t>
      </w:r>
      <w:r>
        <w:rPr>
          <w:rFonts w:hint="eastAsia" w:ascii="宋体" w:hAnsi="宋体" w:eastAsia="方正仿宋简体" w:cs="方正仿宋简体"/>
          <w:color w:val="333333"/>
          <w:sz w:val="32"/>
          <w:szCs w:val="32"/>
          <w:shd w:val="clear" w:color="auto" w:fill="FFFFFF"/>
          <w:lang w:val="en-US" w:eastAsia="zh-CN"/>
        </w:rPr>
        <w:t>98号</w:t>
      </w:r>
      <w:r>
        <w:rPr>
          <w:rFonts w:hint="eastAsia" w:ascii="方正仿宋简体" w:hAnsi="方正仿宋简体" w:eastAsia="方正仿宋简体" w:cs="方正仿宋简体"/>
          <w:color w:val="333333"/>
          <w:sz w:val="32"/>
          <w:szCs w:val="32"/>
          <w:shd w:val="clear" w:color="auto" w:fill="FFFFFF"/>
          <w:lang w:eastAsia="zh-CN"/>
        </w:rPr>
        <w:t>）、《国务院机关事务管理局财务管理办法》（局办</w:t>
      </w:r>
      <w:r>
        <w:rPr>
          <w:rFonts w:hint="eastAsia" w:ascii="宋体" w:hAnsi="宋体" w:eastAsia="方正仿宋简体"/>
          <w:snapToGrid w:val="0"/>
          <w:color w:val="000000"/>
          <w:spacing w:val="-4"/>
          <w:kern w:val="0"/>
          <w:sz w:val="32"/>
        </w:rPr>
        <w:t>〔</w:t>
      </w:r>
      <w:r>
        <w:rPr>
          <w:rFonts w:hint="eastAsia" w:ascii="宋体" w:hAnsi="宋体" w:eastAsia="方正仿宋简体"/>
          <w:snapToGrid w:val="0"/>
          <w:color w:val="000000"/>
          <w:spacing w:val="-4"/>
          <w:kern w:val="0"/>
          <w:sz w:val="32"/>
          <w:lang w:val="en-US" w:eastAsia="zh-CN"/>
        </w:rPr>
        <w:t>2010</w:t>
      </w:r>
      <w:r>
        <w:rPr>
          <w:rFonts w:hint="eastAsia" w:ascii="宋体" w:hAnsi="宋体" w:eastAsia="方正仿宋简体"/>
          <w:snapToGrid w:val="0"/>
          <w:color w:val="000000"/>
          <w:spacing w:val="-4"/>
          <w:kern w:val="0"/>
          <w:sz w:val="32"/>
        </w:rPr>
        <w:t>〕</w:t>
      </w:r>
      <w:r>
        <w:rPr>
          <w:rFonts w:hint="eastAsia" w:ascii="宋体" w:hAnsi="宋体" w:eastAsia="方正仿宋简体"/>
          <w:snapToGrid w:val="0"/>
          <w:color w:val="000000"/>
          <w:spacing w:val="-4"/>
          <w:kern w:val="0"/>
          <w:sz w:val="32"/>
          <w:lang w:val="en-US" w:eastAsia="zh-CN"/>
        </w:rPr>
        <w:t>17号</w:t>
      </w:r>
      <w:r>
        <w:rPr>
          <w:rFonts w:hint="eastAsia" w:ascii="方正仿宋简体" w:hAnsi="方正仿宋简体" w:eastAsia="方正仿宋简体" w:cs="方正仿宋简体"/>
          <w:color w:val="333333"/>
          <w:sz w:val="32"/>
          <w:szCs w:val="32"/>
          <w:shd w:val="clear" w:color="auto" w:fill="FFFFFF"/>
          <w:lang w:eastAsia="zh-CN"/>
        </w:rPr>
        <w:t>）等</w:t>
      </w:r>
      <w:r>
        <w:rPr>
          <w:rFonts w:hint="eastAsia" w:ascii="方正仿宋简体" w:hAnsi="方正仿宋简体" w:eastAsia="方正仿宋简体" w:cs="方正仿宋简体"/>
          <w:color w:val="333333"/>
          <w:sz w:val="32"/>
          <w:szCs w:val="32"/>
          <w:shd w:val="clear" w:color="auto" w:fill="FFFFFF"/>
        </w:rPr>
        <w:t>有关规定，制定本</w:t>
      </w:r>
      <w:r>
        <w:rPr>
          <w:rFonts w:hint="eastAsia" w:ascii="方正仿宋简体" w:hAnsi="方正仿宋简体" w:eastAsia="方正仿宋简体" w:cs="方正仿宋简体"/>
          <w:color w:val="333333"/>
          <w:sz w:val="32"/>
          <w:szCs w:val="32"/>
          <w:shd w:val="clear" w:color="auto" w:fill="FFFFFF"/>
          <w:lang w:eastAsia="zh-CN"/>
        </w:rPr>
        <w:t>规定</w:t>
      </w:r>
      <w:r>
        <w:rPr>
          <w:rFonts w:hint="eastAsia" w:ascii="方正仿宋简体" w:hAnsi="方正仿宋简体" w:eastAsia="方正仿宋简体" w:cs="方正仿宋简体"/>
          <w:color w:val="333333"/>
          <w:sz w:val="32"/>
          <w:szCs w:val="32"/>
          <w:shd w:val="clear" w:color="auto" w:fill="FFFFFF"/>
        </w:rPr>
        <w:t>。　　</w:t>
      </w:r>
    </w:p>
    <w:p>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方正仿宋简体" w:hAnsi="方正仿宋简体" w:eastAsia="方正仿宋简体" w:cs="方正仿宋简体"/>
          <w:color w:val="333333"/>
          <w:sz w:val="32"/>
          <w:szCs w:val="32"/>
          <w:shd w:val="clear" w:color="auto" w:fill="FFFFFF"/>
        </w:rPr>
      </w:pPr>
      <w:r>
        <w:rPr>
          <w:rFonts w:hint="eastAsia" w:ascii="方正仿宋简体" w:hAnsi="方正仿宋简体" w:eastAsia="方正仿宋简体" w:cs="方正仿宋简体"/>
          <w:color w:val="333333"/>
          <w:sz w:val="32"/>
          <w:szCs w:val="32"/>
          <w:shd w:val="clear" w:color="auto" w:fill="FFFFFF"/>
        </w:rPr>
        <w:t xml:space="preserve">    </w:t>
      </w:r>
      <w:r>
        <w:rPr>
          <w:rFonts w:hint="eastAsia" w:ascii="方正黑体简体" w:hAnsi="方正黑体简体" w:eastAsia="方正黑体简体" w:cs="方正黑体简体"/>
          <w:color w:val="333333"/>
          <w:sz w:val="32"/>
          <w:szCs w:val="32"/>
          <w:shd w:val="clear" w:color="auto" w:fill="FFFFFF"/>
        </w:rPr>
        <w:t>第二条</w:t>
      </w:r>
      <w:r>
        <w:rPr>
          <w:rFonts w:hint="eastAsia" w:ascii="方正黑体简体" w:hAnsi="方正黑体简体" w:eastAsia="方正黑体简体" w:cs="方正黑体简体"/>
          <w:color w:val="333333"/>
          <w:sz w:val="32"/>
          <w:szCs w:val="32"/>
          <w:shd w:val="clear" w:color="auto" w:fill="FFFFFF"/>
          <w:lang w:val="en-US" w:eastAsia="zh-CN"/>
        </w:rPr>
        <w:t xml:space="preserve"> </w:t>
      </w:r>
      <w:r>
        <w:rPr>
          <w:rFonts w:hint="eastAsia" w:ascii="方正仿宋简体" w:hAnsi="方正仿宋简体" w:eastAsia="方正仿宋简体" w:cs="方正仿宋简体"/>
          <w:color w:val="333333"/>
          <w:sz w:val="32"/>
          <w:szCs w:val="32"/>
          <w:shd w:val="clear" w:color="auto" w:fill="FFFFFF"/>
        </w:rPr>
        <w:t>局机关、局属企事业单位和社会团体（以下</w:t>
      </w:r>
      <w:r>
        <w:rPr>
          <w:rFonts w:hint="eastAsia" w:ascii="方正仿宋简体" w:hAnsi="方正仿宋简体" w:eastAsia="方正仿宋简体" w:cs="方正仿宋简体"/>
          <w:color w:val="333333"/>
          <w:sz w:val="32"/>
          <w:szCs w:val="32"/>
          <w:shd w:val="clear" w:color="auto" w:fill="FFFFFF"/>
          <w:lang w:eastAsia="zh-CN"/>
        </w:rPr>
        <w:t>统</w:t>
      </w:r>
      <w:r>
        <w:rPr>
          <w:rFonts w:hint="eastAsia" w:ascii="方正仿宋简体" w:hAnsi="方正仿宋简体" w:eastAsia="方正仿宋简体" w:cs="方正仿宋简体"/>
          <w:color w:val="333333"/>
          <w:sz w:val="32"/>
          <w:szCs w:val="32"/>
          <w:shd w:val="clear" w:color="auto" w:fill="FFFFFF"/>
        </w:rPr>
        <w:t>称各单位）的会计原始凭证管理工作，</w:t>
      </w:r>
      <w:r>
        <w:rPr>
          <w:rFonts w:hint="eastAsia" w:ascii="方正仿宋简体" w:hAnsi="方正仿宋简体" w:eastAsia="方正仿宋简体" w:cs="方正仿宋简体"/>
          <w:color w:val="333333"/>
          <w:sz w:val="32"/>
          <w:szCs w:val="32"/>
          <w:shd w:val="clear" w:color="auto" w:fill="FFFFFF"/>
          <w:lang w:eastAsia="zh-CN"/>
        </w:rPr>
        <w:t>适用本规定</w:t>
      </w:r>
      <w:r>
        <w:rPr>
          <w:rFonts w:hint="eastAsia" w:ascii="方正仿宋简体" w:hAnsi="方正仿宋简体" w:eastAsia="方正仿宋简体" w:cs="方正仿宋简体"/>
          <w:color w:val="333333"/>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color w:val="333333"/>
          <w:sz w:val="32"/>
          <w:szCs w:val="32"/>
          <w:shd w:val="clear" w:color="auto" w:fill="FFFFFF"/>
        </w:rPr>
      </w:pPr>
      <w:r>
        <w:rPr>
          <w:rFonts w:hint="eastAsia" w:ascii="方正黑体简体" w:hAnsi="方正黑体简体" w:eastAsia="方正黑体简体" w:cs="方正黑体简体"/>
          <w:color w:val="333333"/>
          <w:sz w:val="32"/>
          <w:szCs w:val="32"/>
          <w:shd w:val="clear" w:color="auto" w:fill="FFFFFF"/>
        </w:rPr>
        <w:t>第三条</w:t>
      </w:r>
      <w:r>
        <w:rPr>
          <w:rFonts w:hint="eastAsia" w:ascii="方正黑体简体" w:hAnsi="方正黑体简体" w:eastAsia="方正黑体简体" w:cs="方正黑体简体"/>
          <w:color w:val="333333"/>
          <w:sz w:val="32"/>
          <w:szCs w:val="32"/>
          <w:shd w:val="clear" w:color="auto" w:fill="FFFFFF"/>
          <w:lang w:val="en-US" w:eastAsia="zh-CN"/>
        </w:rPr>
        <w:t xml:space="preserve"> </w:t>
      </w:r>
      <w:r>
        <w:rPr>
          <w:rFonts w:hint="eastAsia" w:ascii="方正仿宋简体" w:hAnsi="方正仿宋简体" w:eastAsia="方正仿宋简体" w:cs="方正仿宋简体"/>
          <w:color w:val="333333"/>
          <w:sz w:val="32"/>
          <w:szCs w:val="32"/>
          <w:shd w:val="clear" w:color="auto" w:fill="FFFFFF"/>
        </w:rPr>
        <w:t>财务管理司负责制定局会计原始凭证相关制度规范，指导、监督和检查各单位会计原始凭证规范工作。 </w:t>
      </w:r>
      <w:r>
        <w:rPr>
          <w:rFonts w:hint="eastAsia" w:ascii="方正仿宋简体" w:hAnsi="方正仿宋简体" w:eastAsia="方正仿宋简体" w:cs="方正仿宋简体"/>
          <w:color w:val="333333"/>
          <w:sz w:val="32"/>
          <w:szCs w:val="32"/>
          <w:shd w:val="clear" w:color="auto" w:fill="FFFFFF"/>
          <w:lang w:eastAsia="zh-CN"/>
        </w:rPr>
        <w:t>各单位负责本单位会计原始凭证管理工作，</w:t>
      </w:r>
      <w:r>
        <w:rPr>
          <w:rFonts w:hint="eastAsia" w:ascii="方正仿宋简体" w:hAnsi="方正仿宋简体" w:eastAsia="方正仿宋简体" w:cs="方正仿宋简体"/>
          <w:color w:val="333333"/>
          <w:sz w:val="32"/>
          <w:szCs w:val="32"/>
          <w:shd w:val="clear" w:color="auto" w:fill="FFFFFF"/>
        </w:rPr>
        <w:t>单位负责人对本单位会计原始凭证的真实性、完整性、合规性负责。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color w:val="333333"/>
          <w:sz w:val="32"/>
          <w:szCs w:val="32"/>
          <w:shd w:val="clear" w:color="auto" w:fill="FFFFFF"/>
        </w:rPr>
      </w:pPr>
      <w:r>
        <w:rPr>
          <w:rFonts w:hint="eastAsia" w:ascii="方正黑体简体" w:hAnsi="方正黑体简体" w:eastAsia="方正黑体简体" w:cs="方正黑体简体"/>
          <w:color w:val="333333"/>
          <w:sz w:val="32"/>
          <w:szCs w:val="32"/>
          <w:shd w:val="clear" w:color="auto" w:fill="FFFFFF"/>
        </w:rPr>
        <w:t>第四条</w:t>
      </w:r>
      <w:r>
        <w:rPr>
          <w:rFonts w:hint="eastAsia" w:ascii="方正黑体简体" w:hAnsi="方正黑体简体" w:eastAsia="方正黑体简体" w:cs="方正黑体简体"/>
          <w:color w:val="333333"/>
          <w:sz w:val="32"/>
          <w:szCs w:val="32"/>
          <w:shd w:val="clear" w:color="auto" w:fill="FFFFFF"/>
          <w:lang w:val="en-US" w:eastAsia="zh-CN"/>
        </w:rPr>
        <w:t xml:space="preserve"> </w:t>
      </w:r>
      <w:r>
        <w:rPr>
          <w:rFonts w:hint="eastAsia" w:ascii="方正仿宋简体" w:hAnsi="方正仿宋简体" w:eastAsia="方正仿宋简体" w:cs="方正仿宋简体"/>
          <w:color w:val="333333"/>
          <w:sz w:val="32"/>
          <w:szCs w:val="32"/>
          <w:shd w:val="clear" w:color="auto" w:fill="FFFFFF"/>
          <w:lang w:eastAsia="zh-CN"/>
        </w:rPr>
        <w:t>会计</w:t>
      </w:r>
      <w:r>
        <w:rPr>
          <w:rFonts w:hint="eastAsia" w:ascii="方正仿宋简体" w:hAnsi="方正仿宋简体" w:eastAsia="方正仿宋简体" w:cs="方正仿宋简体"/>
          <w:color w:val="333333"/>
          <w:sz w:val="32"/>
          <w:szCs w:val="32"/>
          <w:shd w:val="clear" w:color="auto" w:fill="FFFFFF"/>
        </w:rPr>
        <w:t>原始凭证</w:t>
      </w:r>
      <w:r>
        <w:rPr>
          <w:rFonts w:hint="eastAsia" w:ascii="方正仿宋简体" w:hAnsi="方正仿宋简体" w:eastAsia="方正仿宋简体" w:cs="方正仿宋简体"/>
          <w:color w:val="333333"/>
          <w:sz w:val="32"/>
          <w:szCs w:val="32"/>
          <w:shd w:val="clear" w:color="auto" w:fill="FFFFFF"/>
          <w:lang w:eastAsia="zh-CN"/>
        </w:rPr>
        <w:t>管理应当</w:t>
      </w:r>
      <w:r>
        <w:rPr>
          <w:rFonts w:hint="eastAsia" w:ascii="方正仿宋简体" w:hAnsi="方正仿宋简体" w:eastAsia="方正仿宋简体" w:cs="方正仿宋简体"/>
          <w:color w:val="333333"/>
          <w:sz w:val="32"/>
          <w:szCs w:val="32"/>
          <w:shd w:val="clear" w:color="auto" w:fill="FFFFFF"/>
        </w:rPr>
        <w:t>遵循记录真实、内容完整、格式统一、书写规范、报销及时的原则。</w:t>
      </w:r>
    </w:p>
    <w:p>
      <w:pPr>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590" w:lineRule="exact"/>
        <w:ind w:firstLine="0" w:firstLineChars="0"/>
        <w:jc w:val="center"/>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第二章</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基本要求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color w:val="000000"/>
          <w:sz w:val="32"/>
          <w:szCs w:val="32"/>
        </w:rPr>
      </w:pPr>
      <w:r>
        <w:rPr>
          <w:rFonts w:hint="eastAsia" w:ascii="方正黑体简体" w:hAnsi="方正黑体简体" w:eastAsia="方正黑体简体" w:cs="方正黑体简体"/>
          <w:color w:val="000000"/>
          <w:sz w:val="32"/>
          <w:szCs w:val="32"/>
          <w:shd w:val="clear" w:color="auto" w:fill="FFFFFF"/>
        </w:rPr>
        <w:t>第</w:t>
      </w:r>
      <w:r>
        <w:rPr>
          <w:rFonts w:hint="eastAsia" w:ascii="方正黑体简体" w:hAnsi="方正黑体简体" w:eastAsia="方正黑体简体" w:cs="方正黑体简体"/>
          <w:color w:val="000000"/>
          <w:sz w:val="32"/>
          <w:szCs w:val="32"/>
          <w:shd w:val="clear" w:color="auto" w:fill="FFFFFF"/>
          <w:lang w:eastAsia="zh-CN"/>
        </w:rPr>
        <w:t>五</w:t>
      </w:r>
      <w:r>
        <w:rPr>
          <w:rFonts w:hint="eastAsia" w:ascii="方正黑体简体" w:hAnsi="方正黑体简体" w:eastAsia="方正黑体简体" w:cs="方正黑体简体"/>
          <w:color w:val="000000"/>
          <w:sz w:val="32"/>
          <w:szCs w:val="32"/>
          <w:shd w:val="clear" w:color="auto" w:fill="FFFFFF"/>
        </w:rPr>
        <w:t>条</w:t>
      </w:r>
      <w:r>
        <w:rPr>
          <w:rFonts w:hint="eastAsia" w:ascii="方正黑体简体" w:hAnsi="方正黑体简体" w:eastAsia="方正黑体简体" w:cs="方正黑体简体"/>
          <w:color w:val="000000"/>
          <w:sz w:val="32"/>
          <w:szCs w:val="32"/>
          <w:shd w:val="clear" w:color="auto" w:fill="FFFFFF"/>
          <w:lang w:val="en-US" w:eastAsia="zh-CN"/>
        </w:rPr>
        <w:t xml:space="preserve"> </w:t>
      </w:r>
      <w:r>
        <w:rPr>
          <w:rFonts w:hint="eastAsia" w:ascii="方正仿宋简体" w:hAnsi="方正仿宋简体" w:eastAsia="方正仿宋简体" w:cs="方正仿宋简体"/>
          <w:color w:val="000000"/>
          <w:sz w:val="32"/>
          <w:szCs w:val="32"/>
        </w:rPr>
        <w:t>原始凭证应</w:t>
      </w:r>
      <w:r>
        <w:rPr>
          <w:rFonts w:hint="eastAsia" w:ascii="方正仿宋简体" w:hAnsi="方正仿宋简体" w:eastAsia="方正仿宋简体" w:cs="方正仿宋简体"/>
          <w:color w:val="000000"/>
          <w:sz w:val="32"/>
          <w:szCs w:val="32"/>
          <w:lang w:eastAsia="zh-CN"/>
        </w:rPr>
        <w:t>当</w:t>
      </w:r>
      <w:r>
        <w:rPr>
          <w:rFonts w:hint="eastAsia" w:ascii="方正仿宋简体" w:hAnsi="方正仿宋简体" w:eastAsia="方正仿宋简体" w:cs="方正仿宋简体"/>
          <w:color w:val="000000"/>
          <w:sz w:val="32"/>
          <w:szCs w:val="32"/>
        </w:rPr>
        <w:t>包含下</w:t>
      </w:r>
      <w:r>
        <w:rPr>
          <w:rFonts w:hint="eastAsia" w:ascii="方正仿宋简体" w:hAnsi="方正仿宋简体" w:eastAsia="方正仿宋简体" w:cs="方正仿宋简体"/>
          <w:color w:val="000000"/>
          <w:sz w:val="32"/>
          <w:szCs w:val="32"/>
          <w:lang w:eastAsia="zh-CN"/>
        </w:rPr>
        <w:t>列</w:t>
      </w:r>
      <w:r>
        <w:rPr>
          <w:rFonts w:hint="eastAsia" w:ascii="方正仿宋简体" w:hAnsi="方正仿宋简体" w:eastAsia="方正仿宋简体" w:cs="方正仿宋简体"/>
          <w:color w:val="000000"/>
          <w:sz w:val="32"/>
          <w:szCs w:val="32"/>
        </w:rPr>
        <w:t>基本内容：</w:t>
      </w:r>
    </w:p>
    <w:p>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 xml:space="preserve">    </w:t>
      </w:r>
      <w:r>
        <w:rPr>
          <w:rFonts w:hint="eastAsia" w:ascii="方正仿宋简体" w:hAnsi="方正仿宋简体" w:eastAsia="方正仿宋简体" w:cs="方正仿宋简体"/>
          <w:color w:val="000000"/>
          <w:sz w:val="32"/>
          <w:szCs w:val="32"/>
          <w:lang w:eastAsia="zh-CN"/>
        </w:rPr>
        <w:t>（一）</w:t>
      </w:r>
      <w:r>
        <w:rPr>
          <w:rFonts w:hint="eastAsia" w:ascii="方正仿宋简体" w:hAnsi="方正仿宋简体" w:eastAsia="方正仿宋简体" w:cs="方正仿宋简体"/>
          <w:color w:val="000000"/>
          <w:sz w:val="32"/>
          <w:szCs w:val="32"/>
        </w:rPr>
        <w:t>原始凭证名称；</w:t>
      </w:r>
    </w:p>
    <w:p>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 xml:space="preserve">    </w:t>
      </w:r>
      <w:r>
        <w:rPr>
          <w:rFonts w:hint="eastAsia" w:ascii="方正仿宋简体" w:hAnsi="方正仿宋简体" w:eastAsia="方正仿宋简体" w:cs="方正仿宋简体"/>
          <w:color w:val="000000"/>
          <w:sz w:val="32"/>
          <w:szCs w:val="32"/>
          <w:lang w:eastAsia="zh-CN"/>
        </w:rPr>
        <w:t>（二）</w:t>
      </w:r>
      <w:r>
        <w:rPr>
          <w:rFonts w:hint="eastAsia" w:ascii="方正仿宋简体" w:hAnsi="方正仿宋简体" w:eastAsia="方正仿宋简体" w:cs="方正仿宋简体"/>
          <w:color w:val="000000"/>
          <w:sz w:val="32"/>
          <w:szCs w:val="32"/>
        </w:rPr>
        <w:t>填制凭证的日期；</w:t>
      </w:r>
    </w:p>
    <w:p>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 xml:space="preserve">    </w:t>
      </w:r>
      <w:r>
        <w:rPr>
          <w:rFonts w:hint="eastAsia" w:ascii="方正仿宋简体" w:hAnsi="方正仿宋简体" w:eastAsia="方正仿宋简体" w:cs="方正仿宋简体"/>
          <w:color w:val="000000"/>
          <w:sz w:val="32"/>
          <w:szCs w:val="32"/>
          <w:lang w:eastAsia="zh-CN"/>
        </w:rPr>
        <w:t>（三）</w:t>
      </w:r>
      <w:r>
        <w:rPr>
          <w:rFonts w:hint="eastAsia" w:ascii="方正仿宋简体" w:hAnsi="方正仿宋简体" w:eastAsia="方正仿宋简体" w:cs="方正仿宋简体"/>
          <w:color w:val="000000"/>
          <w:sz w:val="32"/>
          <w:szCs w:val="32"/>
        </w:rPr>
        <w:t>填制凭证单位名称或者填制人姓名；</w:t>
      </w:r>
    </w:p>
    <w:p>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 xml:space="preserve">    </w:t>
      </w:r>
      <w:r>
        <w:rPr>
          <w:rFonts w:hint="eastAsia" w:ascii="方正仿宋简体" w:hAnsi="方正仿宋简体" w:eastAsia="方正仿宋简体" w:cs="方正仿宋简体"/>
          <w:color w:val="000000"/>
          <w:sz w:val="32"/>
          <w:szCs w:val="32"/>
          <w:lang w:eastAsia="zh-CN"/>
        </w:rPr>
        <w:t>（四）</w:t>
      </w:r>
      <w:r>
        <w:rPr>
          <w:rFonts w:hint="eastAsia" w:ascii="方正仿宋简体" w:hAnsi="方正仿宋简体" w:eastAsia="方正仿宋简体" w:cs="方正仿宋简体"/>
          <w:color w:val="000000"/>
          <w:sz w:val="32"/>
          <w:szCs w:val="32"/>
        </w:rPr>
        <w:t>经济业务所涉及的数量、计量单位、单价和金额；</w:t>
      </w:r>
    </w:p>
    <w:p>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 xml:space="preserve">    </w:t>
      </w:r>
      <w:r>
        <w:rPr>
          <w:rFonts w:hint="eastAsia" w:ascii="方正仿宋简体" w:hAnsi="方正仿宋简体" w:eastAsia="方正仿宋简体" w:cs="方正仿宋简体"/>
          <w:color w:val="000000"/>
          <w:sz w:val="32"/>
          <w:szCs w:val="32"/>
          <w:lang w:eastAsia="zh-CN"/>
        </w:rPr>
        <w:t>（五）</w:t>
      </w:r>
      <w:r>
        <w:rPr>
          <w:rFonts w:hint="eastAsia" w:ascii="方正仿宋简体" w:hAnsi="方正仿宋简体" w:eastAsia="方正仿宋简体" w:cs="方正仿宋简体"/>
          <w:color w:val="000000"/>
          <w:sz w:val="32"/>
          <w:szCs w:val="32"/>
        </w:rPr>
        <w:t>经济业务的内容摘要；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eastAsia="zh-CN"/>
        </w:rPr>
        <w:t>（六）</w:t>
      </w:r>
      <w:r>
        <w:rPr>
          <w:rFonts w:hint="eastAsia" w:ascii="方正仿宋简体" w:hAnsi="方正仿宋简体" w:eastAsia="方正仿宋简体" w:cs="方正仿宋简体"/>
          <w:color w:val="000000"/>
          <w:sz w:val="32"/>
          <w:szCs w:val="32"/>
        </w:rPr>
        <w:t>经办业务部门或</w:t>
      </w:r>
      <w:r>
        <w:rPr>
          <w:rFonts w:hint="eastAsia" w:ascii="方正仿宋简体" w:hAnsi="方正仿宋简体" w:eastAsia="方正仿宋简体" w:cs="方正仿宋简体"/>
          <w:color w:val="000000"/>
          <w:sz w:val="32"/>
          <w:szCs w:val="32"/>
          <w:lang w:eastAsia="zh-CN"/>
        </w:rPr>
        <w:t>者</w:t>
      </w:r>
      <w:r>
        <w:rPr>
          <w:rFonts w:hint="eastAsia" w:ascii="方正仿宋简体" w:hAnsi="方正仿宋简体" w:eastAsia="方正仿宋简体" w:cs="方正仿宋简体"/>
          <w:color w:val="000000"/>
          <w:sz w:val="32"/>
          <w:szCs w:val="32"/>
        </w:rPr>
        <w:t>人员的签章</w:t>
      </w:r>
      <w:r>
        <w:rPr>
          <w:rFonts w:hint="eastAsia" w:ascii="方正仿宋简体" w:hAnsi="方正仿宋简体" w:eastAsia="方正仿宋简体" w:cs="方正仿宋简体"/>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eastAsia="zh-CN"/>
        </w:rPr>
        <w:t>（七）</w:t>
      </w:r>
      <w:r>
        <w:rPr>
          <w:rFonts w:hint="eastAsia" w:ascii="方正仿宋简体" w:hAnsi="方正仿宋简体" w:eastAsia="方正仿宋简体" w:cs="方正仿宋简体"/>
          <w:sz w:val="32"/>
          <w:szCs w:val="32"/>
          <w:lang w:eastAsia="zh-CN"/>
        </w:rPr>
        <w:t>原始凭证原则上必须为原件。其他部门保存原件的，可以用复印件作为原始凭证。</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outlineLvl w:val="9"/>
        <w:rPr>
          <w:rFonts w:hint="eastAsia" w:ascii="方正仿宋简体" w:hAnsi="方正仿宋简体" w:eastAsia="方正仿宋简体" w:cs="方正仿宋简体"/>
          <w:sz w:val="32"/>
          <w:szCs w:val="32"/>
          <w:highlight w:val="none"/>
          <w:lang w:eastAsia="zh-CN"/>
        </w:rPr>
      </w:pPr>
      <w:r>
        <w:rPr>
          <w:rFonts w:hint="eastAsia" w:ascii="方正黑体简体" w:hAnsi="方正黑体简体" w:eastAsia="方正黑体简体" w:cs="方正黑体简体"/>
          <w:color w:val="000000"/>
          <w:sz w:val="32"/>
          <w:szCs w:val="32"/>
          <w:shd w:val="clear" w:color="auto" w:fill="FFFFFF"/>
        </w:rPr>
        <w:t>第</w:t>
      </w:r>
      <w:r>
        <w:rPr>
          <w:rFonts w:hint="eastAsia" w:ascii="方正黑体简体" w:hAnsi="方正黑体简体" w:eastAsia="方正黑体简体" w:cs="方正黑体简体"/>
          <w:color w:val="000000"/>
          <w:sz w:val="32"/>
          <w:szCs w:val="32"/>
          <w:shd w:val="clear" w:color="auto" w:fill="FFFFFF"/>
          <w:lang w:eastAsia="zh-CN"/>
        </w:rPr>
        <w:t>六</w:t>
      </w:r>
      <w:r>
        <w:rPr>
          <w:rFonts w:hint="eastAsia" w:ascii="方正黑体简体" w:hAnsi="方正黑体简体" w:eastAsia="方正黑体简体" w:cs="方正黑体简体"/>
          <w:color w:val="000000"/>
          <w:sz w:val="32"/>
          <w:szCs w:val="32"/>
          <w:shd w:val="clear" w:color="auto" w:fill="FFFFFF"/>
        </w:rPr>
        <w:t>条</w:t>
      </w:r>
      <w:r>
        <w:rPr>
          <w:rFonts w:hint="eastAsia" w:ascii="方正黑体简体" w:hAnsi="方正黑体简体" w:eastAsia="方正黑体简体" w:cs="方正黑体简体"/>
          <w:color w:val="000000"/>
          <w:sz w:val="32"/>
          <w:szCs w:val="32"/>
          <w:shd w:val="clear" w:color="auto" w:fill="FFFFFF"/>
          <w:lang w:val="en-US" w:eastAsia="zh-CN"/>
        </w:rPr>
        <w:t xml:space="preserve"> </w:t>
      </w:r>
      <w:r>
        <w:rPr>
          <w:rFonts w:hint="eastAsia" w:ascii="方正仿宋简体" w:hAnsi="方正仿宋简体" w:eastAsia="方正仿宋简体" w:cs="方正仿宋简体"/>
          <w:sz w:val="32"/>
          <w:szCs w:val="32"/>
        </w:rPr>
        <w:t>各单位发生的主要经济业务，至少需包含《主要经济业务原始凭证清单目录》（见附件）所列原始凭证</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财务管理司将定期更新并发布《主要经济业务原始凭证清单目录》。</w:t>
      </w:r>
      <w:r>
        <w:rPr>
          <w:rFonts w:hint="eastAsia" w:ascii="方正仿宋简体" w:hAnsi="方正仿宋简体" w:eastAsia="方正仿宋简体" w:cs="方正仿宋简体"/>
          <w:sz w:val="32"/>
          <w:szCs w:val="32"/>
          <w:lang w:eastAsia="zh-CN"/>
        </w:rPr>
        <w:t>清单中所列原始凭证</w:t>
      </w:r>
      <w:r>
        <w:rPr>
          <w:rFonts w:hint="eastAsia" w:ascii="方正仿宋简体" w:hAnsi="方正仿宋简体" w:eastAsia="方正仿宋简体" w:cs="方正仿宋简体"/>
          <w:sz w:val="32"/>
          <w:szCs w:val="32"/>
        </w:rPr>
        <w:t>可</w:t>
      </w:r>
      <w:r>
        <w:rPr>
          <w:rFonts w:hint="eastAsia" w:ascii="方正仿宋简体" w:hAnsi="方正仿宋简体" w:eastAsia="方正仿宋简体" w:cs="方正仿宋简体"/>
          <w:sz w:val="32"/>
          <w:szCs w:val="32"/>
          <w:lang w:eastAsia="zh-CN"/>
        </w:rPr>
        <w:t>以根据实质重于形式的原则，用</w:t>
      </w:r>
      <w:r>
        <w:rPr>
          <w:rFonts w:hint="eastAsia" w:ascii="方正仿宋简体" w:hAnsi="方正仿宋简体" w:eastAsia="方正仿宋简体" w:cs="方正仿宋简体"/>
          <w:sz w:val="32"/>
          <w:szCs w:val="32"/>
        </w:rPr>
        <w:t>具有相同证明力的</w:t>
      </w:r>
      <w:r>
        <w:rPr>
          <w:rFonts w:hint="eastAsia" w:ascii="方正仿宋简体" w:hAnsi="方正仿宋简体" w:eastAsia="方正仿宋简体" w:cs="方正仿宋简体"/>
          <w:sz w:val="32"/>
          <w:szCs w:val="32"/>
          <w:lang w:eastAsia="zh-CN"/>
        </w:rPr>
        <w:t>其他</w:t>
      </w:r>
      <w:r>
        <w:rPr>
          <w:rFonts w:hint="eastAsia" w:ascii="方正仿宋简体" w:hAnsi="方正仿宋简体" w:eastAsia="方正仿宋简体" w:cs="方正仿宋简体"/>
          <w:sz w:val="32"/>
          <w:szCs w:val="32"/>
        </w:rPr>
        <w:t>原始凭证替代</w:t>
      </w:r>
      <w:r>
        <w:rPr>
          <w:rFonts w:hint="eastAsia" w:ascii="方正仿宋简体" w:hAnsi="方正仿宋简体" w:eastAsia="方正仿宋简体" w:cs="方正仿宋简体"/>
          <w:sz w:val="32"/>
          <w:szCs w:val="32"/>
          <w:lang w:eastAsia="zh-CN"/>
        </w:rPr>
        <w:t>。外部取得凭证</w:t>
      </w:r>
      <w:r>
        <w:rPr>
          <w:rFonts w:hint="eastAsia" w:ascii="方正仿宋简体" w:hAnsi="方正仿宋简体" w:eastAsia="方正仿宋简体" w:cs="方正仿宋简体"/>
          <w:sz w:val="32"/>
          <w:szCs w:val="32"/>
          <w:highlight w:val="none"/>
          <w:lang w:eastAsia="zh-CN"/>
        </w:rPr>
        <w:t>的证明力优于内部自制凭证。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color w:val="000000"/>
          <w:sz w:val="32"/>
          <w:szCs w:val="32"/>
        </w:rPr>
      </w:pPr>
      <w:r>
        <w:rPr>
          <w:rFonts w:hint="eastAsia" w:ascii="方正黑体简体" w:hAnsi="方正黑体简体" w:eastAsia="方正黑体简体" w:cs="方正黑体简体"/>
          <w:color w:val="000000"/>
          <w:sz w:val="32"/>
          <w:szCs w:val="32"/>
        </w:rPr>
        <w:t>第</w:t>
      </w:r>
      <w:r>
        <w:rPr>
          <w:rFonts w:hint="eastAsia" w:ascii="方正黑体简体" w:hAnsi="方正黑体简体" w:eastAsia="方正黑体简体" w:cs="方正黑体简体"/>
          <w:color w:val="000000"/>
          <w:sz w:val="32"/>
          <w:szCs w:val="32"/>
          <w:lang w:eastAsia="zh-CN"/>
        </w:rPr>
        <w:t>七</w:t>
      </w:r>
      <w:r>
        <w:rPr>
          <w:rFonts w:hint="eastAsia" w:ascii="方正黑体简体" w:hAnsi="方正黑体简体" w:eastAsia="方正黑体简体" w:cs="方正黑体简体"/>
          <w:color w:val="000000"/>
          <w:sz w:val="32"/>
          <w:szCs w:val="32"/>
        </w:rPr>
        <w:t>条</w:t>
      </w:r>
      <w:r>
        <w:rPr>
          <w:rFonts w:hint="eastAsia" w:ascii="方正黑体简体" w:hAnsi="方正黑体简体" w:eastAsia="方正黑体简体" w:cs="方正黑体简体"/>
          <w:color w:val="000000"/>
          <w:sz w:val="32"/>
          <w:szCs w:val="32"/>
          <w:lang w:val="en-US" w:eastAsia="zh-CN"/>
        </w:rPr>
        <w:t xml:space="preserve"> </w:t>
      </w:r>
      <w:r>
        <w:rPr>
          <w:rFonts w:hint="eastAsia" w:ascii="方正仿宋简体" w:hAnsi="方正仿宋简体" w:eastAsia="方正仿宋简体" w:cs="方正仿宋简体"/>
          <w:color w:val="000000"/>
          <w:sz w:val="32"/>
          <w:szCs w:val="32"/>
        </w:rPr>
        <w:t>填制原始凭证，</w:t>
      </w:r>
      <w:r>
        <w:rPr>
          <w:rFonts w:hint="eastAsia" w:ascii="方正仿宋简体" w:hAnsi="方正仿宋简体" w:eastAsia="方正仿宋简体" w:cs="方正仿宋简体"/>
          <w:color w:val="000000"/>
          <w:sz w:val="32"/>
          <w:szCs w:val="32"/>
          <w:lang w:eastAsia="zh-CN"/>
        </w:rPr>
        <w:t>应当</w:t>
      </w:r>
      <w:r>
        <w:rPr>
          <w:rFonts w:hint="eastAsia" w:ascii="方正仿宋简体" w:hAnsi="方正仿宋简体" w:eastAsia="方正仿宋简体" w:cs="方正仿宋简体"/>
          <w:color w:val="000000"/>
          <w:sz w:val="32"/>
          <w:szCs w:val="32"/>
        </w:rPr>
        <w:t>文字简洁明了，字迹清晰工整，易于辨认，大写与小写金额相符。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color w:val="000000"/>
          <w:sz w:val="32"/>
          <w:szCs w:val="32"/>
        </w:rPr>
      </w:pPr>
      <w:r>
        <w:rPr>
          <w:rFonts w:hint="eastAsia" w:ascii="方正黑体简体" w:hAnsi="方正黑体简体" w:eastAsia="方正黑体简体" w:cs="方正黑体简体"/>
          <w:color w:val="000000"/>
          <w:sz w:val="32"/>
          <w:szCs w:val="32"/>
        </w:rPr>
        <w:t>第</w:t>
      </w:r>
      <w:r>
        <w:rPr>
          <w:rFonts w:hint="eastAsia" w:ascii="方正黑体简体" w:hAnsi="方正黑体简体" w:eastAsia="方正黑体简体" w:cs="方正黑体简体"/>
          <w:color w:val="000000"/>
          <w:sz w:val="32"/>
          <w:szCs w:val="32"/>
          <w:lang w:eastAsia="zh-CN"/>
        </w:rPr>
        <w:t>八</w:t>
      </w:r>
      <w:r>
        <w:rPr>
          <w:rFonts w:hint="eastAsia" w:ascii="方正黑体简体" w:hAnsi="方正黑体简体" w:eastAsia="方正黑体简体" w:cs="方正黑体简体"/>
          <w:color w:val="000000"/>
          <w:sz w:val="32"/>
          <w:szCs w:val="32"/>
        </w:rPr>
        <w:t>条</w:t>
      </w:r>
      <w:r>
        <w:rPr>
          <w:rFonts w:hint="eastAsia" w:ascii="方正黑体简体" w:hAnsi="方正黑体简体" w:eastAsia="方正黑体简体" w:cs="方正黑体简体"/>
          <w:color w:val="000000"/>
          <w:sz w:val="32"/>
          <w:szCs w:val="32"/>
          <w:lang w:val="en-US" w:eastAsia="zh-CN"/>
        </w:rPr>
        <w:t xml:space="preserve"> </w:t>
      </w:r>
      <w:r>
        <w:rPr>
          <w:rFonts w:hint="eastAsia" w:ascii="方正仿宋简体" w:hAnsi="方正仿宋简体" w:eastAsia="方正仿宋简体" w:cs="方正仿宋简体"/>
          <w:color w:val="000000"/>
          <w:sz w:val="32"/>
          <w:szCs w:val="32"/>
        </w:rPr>
        <w:t>从外单位取得的发票和专用票据，应当由税务机关、财政部门</w:t>
      </w:r>
      <w:r>
        <w:rPr>
          <w:rFonts w:hint="eastAsia" w:ascii="方正仿宋简体" w:hAnsi="方正仿宋简体" w:eastAsia="方正仿宋简体" w:cs="方正仿宋简体"/>
          <w:color w:val="000000"/>
          <w:sz w:val="32"/>
          <w:szCs w:val="32"/>
          <w:lang w:eastAsia="zh-CN"/>
        </w:rPr>
        <w:t>等机构</w:t>
      </w:r>
      <w:r>
        <w:rPr>
          <w:rFonts w:hint="eastAsia" w:ascii="方正仿宋简体" w:hAnsi="方正仿宋简体" w:eastAsia="方正仿宋简体" w:cs="方正仿宋简体"/>
          <w:color w:val="000000"/>
          <w:sz w:val="32"/>
          <w:szCs w:val="32"/>
        </w:rPr>
        <w:t>统一印制或</w:t>
      </w:r>
      <w:r>
        <w:rPr>
          <w:rFonts w:hint="eastAsia" w:ascii="方正仿宋简体" w:hAnsi="方正仿宋简体" w:eastAsia="方正仿宋简体" w:cs="方正仿宋简体"/>
          <w:color w:val="000000"/>
          <w:sz w:val="32"/>
          <w:szCs w:val="32"/>
          <w:lang w:eastAsia="zh-CN"/>
        </w:rPr>
        <w:t>者</w:t>
      </w:r>
      <w:r>
        <w:rPr>
          <w:rFonts w:hint="eastAsia" w:ascii="方正仿宋简体" w:hAnsi="方正仿宋简体" w:eastAsia="方正仿宋简体" w:cs="方正仿宋简体"/>
          <w:color w:val="000000"/>
          <w:sz w:val="32"/>
          <w:szCs w:val="32"/>
        </w:rPr>
        <w:t>监制，取得的其他原始凭证，应当加盖单位公章；单位内部的自制原始凭证，属于经常性业务的，</w:t>
      </w:r>
      <w:r>
        <w:rPr>
          <w:rFonts w:hint="eastAsia" w:ascii="方正仿宋简体" w:hAnsi="方正仿宋简体" w:eastAsia="方正仿宋简体" w:cs="方正仿宋简体"/>
          <w:color w:val="000000"/>
          <w:sz w:val="32"/>
          <w:szCs w:val="32"/>
          <w:lang w:eastAsia="zh-CN"/>
        </w:rPr>
        <w:t>应当</w:t>
      </w:r>
      <w:r>
        <w:rPr>
          <w:rFonts w:hint="eastAsia" w:ascii="方正仿宋简体" w:hAnsi="方正仿宋简体" w:eastAsia="方正仿宋简体" w:cs="方正仿宋简体"/>
          <w:color w:val="000000"/>
          <w:sz w:val="32"/>
          <w:szCs w:val="32"/>
        </w:rPr>
        <w:t>统一制式。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电子发票等电子会计凭证，应当先查验真实合法性，再打印纸质凭证报销入账，满足《会计档案管理办法》相关条件的，可以仅按电子形式报销入账。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color w:val="000000"/>
          <w:sz w:val="32"/>
          <w:szCs w:val="32"/>
        </w:rPr>
      </w:pPr>
      <w:r>
        <w:rPr>
          <w:rFonts w:hint="eastAsia" w:ascii="方正黑体简体" w:hAnsi="方正黑体简体" w:eastAsia="方正黑体简体" w:cs="方正黑体简体"/>
          <w:color w:val="000000"/>
          <w:sz w:val="32"/>
          <w:szCs w:val="32"/>
        </w:rPr>
        <w:t>第</w:t>
      </w:r>
      <w:r>
        <w:rPr>
          <w:rFonts w:hint="eastAsia" w:ascii="方正黑体简体" w:hAnsi="方正黑体简体" w:eastAsia="方正黑体简体" w:cs="方正黑体简体"/>
          <w:color w:val="000000"/>
          <w:sz w:val="32"/>
          <w:szCs w:val="32"/>
          <w:lang w:eastAsia="zh-CN"/>
        </w:rPr>
        <w:t>九</w:t>
      </w:r>
      <w:r>
        <w:rPr>
          <w:rFonts w:hint="eastAsia" w:ascii="方正黑体简体" w:hAnsi="方正黑体简体" w:eastAsia="方正黑体简体" w:cs="方正黑体简体"/>
          <w:color w:val="000000"/>
          <w:sz w:val="32"/>
          <w:szCs w:val="32"/>
        </w:rPr>
        <w:t>条</w:t>
      </w:r>
      <w:r>
        <w:rPr>
          <w:rFonts w:hint="eastAsia" w:ascii="方正黑体简体" w:hAnsi="方正黑体简体" w:eastAsia="方正黑体简体" w:cs="方正黑体简体"/>
          <w:color w:val="000000"/>
          <w:sz w:val="32"/>
          <w:szCs w:val="32"/>
          <w:lang w:val="en-US" w:eastAsia="zh-CN"/>
        </w:rPr>
        <w:t xml:space="preserve"> </w:t>
      </w:r>
      <w:r>
        <w:rPr>
          <w:rFonts w:hint="eastAsia" w:ascii="方正仿宋简体" w:hAnsi="方正仿宋简体" w:eastAsia="方正仿宋简体" w:cs="方正仿宋简体"/>
          <w:color w:val="000000"/>
          <w:sz w:val="32"/>
          <w:szCs w:val="32"/>
        </w:rPr>
        <w:t>从外单位取得的原始凭证如金额有错误，应当重开</w:t>
      </w:r>
      <w:r>
        <w:rPr>
          <w:rFonts w:hint="eastAsia" w:ascii="方正仿宋简体" w:hAnsi="方正仿宋简体" w:eastAsia="方正仿宋简体" w:cs="方正仿宋简体"/>
          <w:color w:val="000000"/>
          <w:sz w:val="32"/>
          <w:szCs w:val="32"/>
          <w:lang w:eastAsia="zh-CN"/>
        </w:rPr>
        <w:t>；如金额以外的</w:t>
      </w:r>
      <w:r>
        <w:rPr>
          <w:rFonts w:hint="eastAsia" w:ascii="方正仿宋简体" w:hAnsi="方正仿宋简体" w:eastAsia="方正仿宋简体" w:cs="方正仿宋简体"/>
          <w:color w:val="000000"/>
          <w:sz w:val="32"/>
          <w:szCs w:val="32"/>
        </w:rPr>
        <w:t>其他内容有错误，应当重开或</w:t>
      </w:r>
      <w:r>
        <w:rPr>
          <w:rFonts w:hint="eastAsia" w:ascii="方正仿宋简体" w:hAnsi="方正仿宋简体" w:eastAsia="方正仿宋简体" w:cs="方正仿宋简体"/>
          <w:color w:val="000000"/>
          <w:sz w:val="32"/>
          <w:szCs w:val="32"/>
          <w:lang w:eastAsia="zh-CN"/>
        </w:rPr>
        <w:t>者</w:t>
      </w:r>
      <w:r>
        <w:rPr>
          <w:rFonts w:hint="eastAsia" w:ascii="方正仿宋简体" w:hAnsi="方正仿宋简体" w:eastAsia="方正仿宋简体" w:cs="方正仿宋简体"/>
          <w:color w:val="000000"/>
          <w:sz w:val="32"/>
          <w:szCs w:val="32"/>
        </w:rPr>
        <w:t>更正并加盖公章；如</w:t>
      </w:r>
      <w:r>
        <w:rPr>
          <w:rFonts w:hint="eastAsia" w:ascii="方正仿宋简体" w:hAnsi="方正仿宋简体" w:eastAsia="方正仿宋简体" w:cs="方正仿宋简体"/>
          <w:color w:val="000000"/>
          <w:sz w:val="32"/>
          <w:szCs w:val="32"/>
          <w:lang w:eastAsia="zh-CN"/>
        </w:rPr>
        <w:t>原始凭证</w:t>
      </w:r>
      <w:r>
        <w:rPr>
          <w:rFonts w:hint="eastAsia" w:ascii="方正仿宋简体" w:hAnsi="方正仿宋简体" w:eastAsia="方正仿宋简体" w:cs="方正仿宋简体"/>
          <w:color w:val="000000"/>
          <w:sz w:val="32"/>
          <w:szCs w:val="32"/>
        </w:rPr>
        <w:t>遗失，应当取得</w:t>
      </w:r>
      <w:r>
        <w:rPr>
          <w:rFonts w:hint="eastAsia" w:ascii="方正仿宋简体" w:hAnsi="方正仿宋简体" w:eastAsia="方正仿宋简体" w:cs="方正仿宋简体"/>
          <w:color w:val="000000"/>
          <w:sz w:val="32"/>
          <w:szCs w:val="32"/>
          <w:lang w:eastAsia="zh-CN"/>
        </w:rPr>
        <w:t>开具方</w:t>
      </w:r>
      <w:r>
        <w:rPr>
          <w:rFonts w:hint="eastAsia" w:ascii="方正仿宋简体" w:hAnsi="方正仿宋简体" w:eastAsia="方正仿宋简体" w:cs="方正仿宋简体"/>
          <w:color w:val="000000"/>
          <w:sz w:val="32"/>
          <w:szCs w:val="32"/>
        </w:rPr>
        <w:t>原始凭证留存联</w:t>
      </w:r>
      <w:r>
        <w:rPr>
          <w:rFonts w:hint="eastAsia" w:ascii="方正仿宋简体" w:hAnsi="方正仿宋简体" w:eastAsia="方正仿宋简体" w:cs="方正仿宋简体"/>
          <w:color w:val="000000"/>
          <w:sz w:val="32"/>
          <w:szCs w:val="32"/>
          <w:lang w:eastAsia="zh-CN"/>
        </w:rPr>
        <w:t>复印件或者开具方证明（</w:t>
      </w:r>
      <w:r>
        <w:rPr>
          <w:rFonts w:hint="eastAsia" w:ascii="方正仿宋简体" w:hAnsi="方正仿宋简体" w:eastAsia="方正仿宋简体" w:cs="方正仿宋简体"/>
          <w:color w:val="000000"/>
          <w:sz w:val="32"/>
          <w:szCs w:val="32"/>
        </w:rPr>
        <w:t>注明遗失凭证的号码、金额和内容等</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并加盖公章，由</w:t>
      </w:r>
      <w:r>
        <w:rPr>
          <w:rFonts w:hint="eastAsia" w:ascii="方正仿宋简体" w:hAnsi="方正仿宋简体" w:eastAsia="方正仿宋简体" w:cs="方正仿宋简体"/>
          <w:color w:val="000000"/>
          <w:sz w:val="32"/>
          <w:szCs w:val="32"/>
          <w:lang w:eastAsia="zh-CN"/>
        </w:rPr>
        <w:t>本单位</w:t>
      </w:r>
      <w:r>
        <w:rPr>
          <w:rFonts w:hint="eastAsia" w:ascii="方正仿宋简体" w:hAnsi="方正仿宋简体" w:eastAsia="方正仿宋简体" w:cs="方正仿宋简体"/>
          <w:color w:val="000000"/>
          <w:sz w:val="32"/>
          <w:szCs w:val="32"/>
        </w:rPr>
        <w:t>财务负责人和单位</w:t>
      </w:r>
      <w:r>
        <w:rPr>
          <w:rFonts w:hint="eastAsia" w:ascii="方正仿宋简体" w:hAnsi="方正仿宋简体" w:eastAsia="方正仿宋简体" w:cs="方正仿宋简体"/>
          <w:color w:val="000000"/>
          <w:sz w:val="32"/>
          <w:szCs w:val="32"/>
          <w:lang w:eastAsia="zh-CN"/>
        </w:rPr>
        <w:t>负责人</w:t>
      </w:r>
      <w:r>
        <w:rPr>
          <w:rFonts w:hint="eastAsia" w:ascii="方正仿宋简体" w:hAnsi="方正仿宋简体" w:eastAsia="方正仿宋简体" w:cs="方正仿宋简体"/>
          <w:color w:val="000000"/>
          <w:sz w:val="32"/>
          <w:szCs w:val="32"/>
        </w:rPr>
        <w:t>批准；如确实无法取得证明的，</w:t>
      </w:r>
      <w:r>
        <w:rPr>
          <w:rFonts w:hint="eastAsia" w:ascii="方正仿宋简体" w:hAnsi="方正仿宋简体" w:eastAsia="方正仿宋简体" w:cs="方正仿宋简体"/>
          <w:color w:val="000000"/>
          <w:sz w:val="32"/>
          <w:szCs w:val="32"/>
          <w:lang w:eastAsia="zh-CN"/>
        </w:rPr>
        <w:t>应当</w:t>
      </w:r>
      <w:r>
        <w:rPr>
          <w:rFonts w:hint="eastAsia" w:ascii="方正仿宋简体" w:hAnsi="方正仿宋简体" w:eastAsia="方正仿宋简体" w:cs="方正仿宋简体"/>
          <w:color w:val="000000"/>
          <w:sz w:val="32"/>
          <w:szCs w:val="32"/>
        </w:rPr>
        <w:t>由当事人</w:t>
      </w:r>
      <w:r>
        <w:rPr>
          <w:rFonts w:hint="eastAsia" w:ascii="方正仿宋简体" w:hAnsi="方正仿宋简体" w:eastAsia="方正仿宋简体" w:cs="方正仿宋简体"/>
          <w:color w:val="000000"/>
          <w:sz w:val="32"/>
          <w:szCs w:val="32"/>
          <w:lang w:eastAsia="zh-CN"/>
        </w:rPr>
        <w:t>出具书面说明，具备条件的还应提供相关佐证材料，报本单位</w:t>
      </w:r>
      <w:r>
        <w:rPr>
          <w:rFonts w:hint="eastAsia" w:ascii="方正仿宋简体" w:hAnsi="方正仿宋简体" w:eastAsia="方正仿宋简体" w:cs="方正仿宋简体"/>
          <w:color w:val="000000"/>
          <w:sz w:val="32"/>
          <w:szCs w:val="32"/>
        </w:rPr>
        <w:t>财务负责人和单位</w:t>
      </w:r>
      <w:r>
        <w:rPr>
          <w:rFonts w:hint="eastAsia" w:ascii="方正仿宋简体" w:hAnsi="方正仿宋简体" w:eastAsia="方正仿宋简体" w:cs="方正仿宋简体"/>
          <w:color w:val="000000"/>
          <w:sz w:val="32"/>
          <w:szCs w:val="32"/>
          <w:lang w:eastAsia="zh-CN"/>
        </w:rPr>
        <w:t>负责人</w:t>
      </w:r>
      <w:r>
        <w:rPr>
          <w:rFonts w:hint="eastAsia" w:ascii="方正仿宋简体" w:hAnsi="方正仿宋简体" w:eastAsia="方正仿宋简体" w:cs="方正仿宋简体"/>
          <w:color w:val="000000"/>
          <w:sz w:val="32"/>
          <w:szCs w:val="32"/>
        </w:rPr>
        <w:t>批准。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color w:val="000000"/>
          <w:sz w:val="32"/>
          <w:szCs w:val="32"/>
        </w:rPr>
      </w:pPr>
      <w:r>
        <w:rPr>
          <w:rFonts w:hint="eastAsia" w:ascii="方正黑体简体" w:hAnsi="方正黑体简体" w:eastAsia="方正黑体简体" w:cs="方正黑体简体"/>
          <w:color w:val="000000"/>
          <w:sz w:val="32"/>
          <w:szCs w:val="32"/>
        </w:rPr>
        <w:t>第</w:t>
      </w:r>
      <w:r>
        <w:rPr>
          <w:rFonts w:hint="eastAsia" w:ascii="方正黑体简体" w:hAnsi="方正黑体简体" w:eastAsia="方正黑体简体" w:cs="方正黑体简体"/>
          <w:color w:val="000000"/>
          <w:sz w:val="32"/>
          <w:szCs w:val="32"/>
          <w:lang w:eastAsia="zh-CN"/>
        </w:rPr>
        <w:t>十</w:t>
      </w:r>
      <w:r>
        <w:rPr>
          <w:rFonts w:hint="eastAsia" w:ascii="方正黑体简体" w:hAnsi="方正黑体简体" w:eastAsia="方正黑体简体" w:cs="方正黑体简体"/>
          <w:color w:val="000000"/>
          <w:sz w:val="32"/>
          <w:szCs w:val="32"/>
        </w:rPr>
        <w:t>条</w:t>
      </w:r>
      <w:r>
        <w:rPr>
          <w:rFonts w:hint="eastAsia" w:ascii="方正黑体简体" w:hAnsi="方正黑体简体" w:eastAsia="方正黑体简体" w:cs="方正黑体简体"/>
          <w:color w:val="000000"/>
          <w:sz w:val="32"/>
          <w:szCs w:val="32"/>
          <w:lang w:val="en-US" w:eastAsia="zh-CN"/>
        </w:rPr>
        <w:t xml:space="preserve"> </w:t>
      </w:r>
      <w:r>
        <w:rPr>
          <w:rFonts w:hint="eastAsia" w:ascii="方正仿宋简体" w:hAnsi="方正仿宋简体" w:eastAsia="方正仿宋简体" w:cs="方正仿宋简体"/>
          <w:color w:val="000000"/>
          <w:sz w:val="32"/>
          <w:szCs w:val="32"/>
        </w:rPr>
        <w:t>填制完毕的原始凭证，应</w:t>
      </w:r>
      <w:r>
        <w:rPr>
          <w:rFonts w:hint="eastAsia" w:ascii="方正仿宋简体" w:hAnsi="方正仿宋简体" w:eastAsia="方正仿宋简体" w:cs="方正仿宋简体"/>
          <w:color w:val="000000"/>
          <w:sz w:val="32"/>
          <w:szCs w:val="32"/>
          <w:lang w:eastAsia="zh-CN"/>
        </w:rPr>
        <w:t>当</w:t>
      </w:r>
      <w:r>
        <w:rPr>
          <w:rFonts w:hint="eastAsia" w:ascii="方正仿宋简体" w:hAnsi="方正仿宋简体" w:eastAsia="方正仿宋简体" w:cs="方正仿宋简体"/>
          <w:color w:val="000000"/>
          <w:sz w:val="32"/>
          <w:szCs w:val="32"/>
        </w:rPr>
        <w:t>按</w:t>
      </w:r>
      <w:r>
        <w:rPr>
          <w:rFonts w:hint="eastAsia" w:ascii="方正仿宋简体" w:hAnsi="方正仿宋简体" w:eastAsia="方正仿宋简体" w:cs="方正仿宋简体"/>
          <w:color w:val="000000"/>
          <w:sz w:val="32"/>
          <w:szCs w:val="32"/>
          <w:lang w:eastAsia="zh-CN"/>
        </w:rPr>
        <w:t>照</w:t>
      </w:r>
      <w:r>
        <w:rPr>
          <w:rFonts w:hint="eastAsia" w:ascii="方正仿宋简体" w:hAnsi="方正仿宋简体" w:eastAsia="方正仿宋简体" w:cs="方正仿宋简体"/>
          <w:color w:val="000000"/>
          <w:sz w:val="32"/>
          <w:szCs w:val="32"/>
        </w:rPr>
        <w:t>规定程序及时送交财务人员审核。原则上经济业务发生时间与报销时间</w:t>
      </w:r>
      <w:r>
        <w:rPr>
          <w:rFonts w:hint="eastAsia" w:ascii="方正仿宋简体" w:hAnsi="方正仿宋简体" w:eastAsia="方正仿宋简体" w:cs="方正仿宋简体"/>
          <w:color w:val="000000"/>
          <w:sz w:val="32"/>
          <w:szCs w:val="32"/>
          <w:lang w:eastAsia="zh-CN"/>
        </w:rPr>
        <w:t>相距</w:t>
      </w:r>
      <w:r>
        <w:rPr>
          <w:rFonts w:hint="eastAsia" w:ascii="方正仿宋简体" w:hAnsi="方正仿宋简体" w:eastAsia="方正仿宋简体" w:cs="方正仿宋简体"/>
          <w:color w:val="000000"/>
          <w:sz w:val="32"/>
          <w:szCs w:val="32"/>
        </w:rPr>
        <w:t>不得超过</w:t>
      </w:r>
      <w:r>
        <w:rPr>
          <w:rFonts w:hint="eastAsia" w:ascii="宋体" w:hAnsi="宋体" w:eastAsia="方正仿宋简体" w:cs="方正仿宋简体"/>
          <w:color w:val="000000"/>
          <w:sz w:val="32"/>
          <w:szCs w:val="32"/>
        </w:rPr>
        <w:t>30</w:t>
      </w:r>
      <w:r>
        <w:rPr>
          <w:rFonts w:hint="eastAsia" w:ascii="方正仿宋简体" w:hAnsi="方正仿宋简体" w:eastAsia="方正仿宋简体" w:cs="方正仿宋简体"/>
          <w:color w:val="000000"/>
          <w:sz w:val="32"/>
          <w:szCs w:val="32"/>
        </w:rPr>
        <w:t>天，</w:t>
      </w:r>
      <w:r>
        <w:rPr>
          <w:rFonts w:hint="eastAsia" w:ascii="方正仿宋简体" w:hAnsi="方正仿宋简体" w:eastAsia="方正仿宋简体" w:cs="方正仿宋简体"/>
          <w:color w:val="000000"/>
          <w:sz w:val="32"/>
          <w:szCs w:val="32"/>
          <w:lang w:eastAsia="zh-CN"/>
        </w:rPr>
        <w:t>一般应</w:t>
      </w:r>
      <w:r>
        <w:rPr>
          <w:rFonts w:hint="eastAsia" w:ascii="方正仿宋简体" w:hAnsi="方正仿宋简体" w:eastAsia="方正仿宋简体" w:cs="方正仿宋简体"/>
          <w:color w:val="000000"/>
          <w:sz w:val="32"/>
          <w:szCs w:val="32"/>
        </w:rPr>
        <w:t>避免跨年度报销。</w:t>
      </w:r>
    </w:p>
    <w:p>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outlineLvl w:val="9"/>
        <w:rPr>
          <w:rFonts w:hint="eastAsia" w:ascii="方正仿宋简体" w:hAnsi="方正仿宋简体" w:eastAsia="方正仿宋简体" w:cs="方正仿宋简体"/>
          <w:color w:val="000000"/>
          <w:sz w:val="32"/>
          <w:szCs w:val="32"/>
        </w:rPr>
      </w:pPr>
      <w:r>
        <w:rPr>
          <w:rFonts w:hint="eastAsia" w:ascii="方正黑体简体" w:hAnsi="方正黑体简体" w:eastAsia="方正黑体简体" w:cs="方正黑体简体"/>
          <w:color w:val="000000"/>
          <w:sz w:val="32"/>
          <w:szCs w:val="32"/>
        </w:rPr>
        <w:t>第十</w:t>
      </w:r>
      <w:r>
        <w:rPr>
          <w:rFonts w:hint="eastAsia" w:ascii="方正黑体简体" w:hAnsi="方正黑体简体" w:eastAsia="方正黑体简体" w:cs="方正黑体简体"/>
          <w:color w:val="000000"/>
          <w:sz w:val="32"/>
          <w:szCs w:val="32"/>
          <w:lang w:eastAsia="zh-CN"/>
        </w:rPr>
        <w:t>一</w:t>
      </w:r>
      <w:r>
        <w:rPr>
          <w:rFonts w:hint="eastAsia" w:ascii="方正黑体简体" w:hAnsi="方正黑体简体" w:eastAsia="方正黑体简体" w:cs="方正黑体简体"/>
          <w:color w:val="000000"/>
          <w:sz w:val="32"/>
          <w:szCs w:val="32"/>
        </w:rPr>
        <w:t>条</w:t>
      </w:r>
      <w:r>
        <w:rPr>
          <w:rFonts w:hint="eastAsia" w:ascii="方正黑体简体" w:hAnsi="方正黑体简体" w:eastAsia="方正黑体简体" w:cs="方正黑体简体"/>
          <w:color w:val="000000"/>
          <w:sz w:val="32"/>
          <w:szCs w:val="32"/>
          <w:lang w:val="en-US" w:eastAsia="zh-CN"/>
        </w:rPr>
        <w:t xml:space="preserve"> </w:t>
      </w:r>
      <w:r>
        <w:rPr>
          <w:rFonts w:hint="eastAsia" w:ascii="方正仿宋简体" w:hAnsi="方正仿宋简体" w:eastAsia="方正仿宋简体" w:cs="方正仿宋简体"/>
          <w:color w:val="000000"/>
          <w:sz w:val="32"/>
          <w:szCs w:val="32"/>
          <w:lang w:eastAsia="zh-CN"/>
        </w:rPr>
        <w:t>原始凭证应当附在记账凭证之后，按照记账凭证分类和编号顺序保管。</w:t>
      </w:r>
      <w:r>
        <w:rPr>
          <w:rFonts w:hint="eastAsia" w:ascii="方正仿宋简体" w:hAnsi="方正仿宋简体" w:eastAsia="方正仿宋简体" w:cs="方正仿宋简体"/>
          <w:color w:val="000000"/>
          <w:sz w:val="32"/>
          <w:szCs w:val="32"/>
        </w:rPr>
        <w:t>对于数量</w:t>
      </w:r>
      <w:r>
        <w:rPr>
          <w:rFonts w:hint="eastAsia" w:ascii="方正仿宋简体" w:hAnsi="方正仿宋简体" w:eastAsia="方正仿宋简体" w:cs="方正仿宋简体"/>
          <w:color w:val="000000"/>
          <w:sz w:val="32"/>
          <w:szCs w:val="32"/>
          <w:lang w:eastAsia="zh-CN"/>
        </w:rPr>
        <w:t>较</w:t>
      </w:r>
      <w:r>
        <w:rPr>
          <w:rFonts w:hint="eastAsia" w:ascii="方正仿宋简体" w:hAnsi="方正仿宋简体" w:eastAsia="方正仿宋简体" w:cs="方正仿宋简体"/>
          <w:color w:val="000000"/>
          <w:sz w:val="32"/>
          <w:szCs w:val="32"/>
        </w:rPr>
        <w:t>多的原始凭证，可以单独装订保管，在封面上注明记账凭证日期、编号、种类，同时在记账凭证上列示原始凭证名称及编号，并注明“附件另订”。</w:t>
      </w:r>
    </w:p>
    <w:p>
      <w:pPr>
        <w:keepNext w:val="0"/>
        <w:keepLines w:val="0"/>
        <w:pageBreakBefore w:val="0"/>
        <w:widowControl w:val="0"/>
        <w:kinsoku/>
        <w:wordWrap/>
        <w:overflowPunct/>
        <w:topLinePunct w:val="0"/>
        <w:autoSpaceDE/>
        <w:autoSpaceDN/>
        <w:bidi w:val="0"/>
        <w:adjustRightInd/>
        <w:snapToGrid/>
        <w:spacing w:before="157" w:beforeLines="50" w:after="157" w:afterLines="50" w:line="590" w:lineRule="exact"/>
        <w:jc w:val="center"/>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 xml:space="preserve">第三章  </w:t>
      </w:r>
      <w:r>
        <w:rPr>
          <w:rFonts w:hint="eastAsia" w:ascii="方正黑体简体" w:hAnsi="方正黑体简体" w:eastAsia="方正黑体简体" w:cs="方正黑体简体"/>
          <w:sz w:val="32"/>
          <w:szCs w:val="32"/>
          <w:lang w:eastAsia="zh-CN"/>
        </w:rPr>
        <w:t>原始凭证</w:t>
      </w:r>
      <w:r>
        <w:rPr>
          <w:rFonts w:hint="eastAsia" w:ascii="方正黑体简体" w:hAnsi="方正黑体简体" w:eastAsia="方正黑体简体" w:cs="方正黑体简体"/>
          <w:sz w:val="32"/>
          <w:szCs w:val="32"/>
        </w:rPr>
        <w:t>审核</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color w:val="000000"/>
          <w:sz w:val="32"/>
          <w:szCs w:val="32"/>
          <w:lang w:eastAsia="zh-CN"/>
        </w:rPr>
      </w:pPr>
      <w:r>
        <w:rPr>
          <w:rFonts w:hint="eastAsia" w:ascii="方正黑体简体" w:hAnsi="方正黑体简体" w:eastAsia="方正黑体简体" w:cs="方正黑体简体"/>
          <w:color w:val="000000"/>
          <w:sz w:val="32"/>
          <w:szCs w:val="32"/>
        </w:rPr>
        <w:t>第十</w:t>
      </w:r>
      <w:r>
        <w:rPr>
          <w:rFonts w:hint="eastAsia" w:ascii="方正黑体简体" w:hAnsi="方正黑体简体" w:eastAsia="方正黑体简体" w:cs="方正黑体简体"/>
          <w:color w:val="000000"/>
          <w:sz w:val="32"/>
          <w:szCs w:val="32"/>
          <w:lang w:eastAsia="zh-CN"/>
        </w:rPr>
        <w:t>二</w:t>
      </w:r>
      <w:r>
        <w:rPr>
          <w:rFonts w:hint="eastAsia" w:ascii="方正黑体简体" w:hAnsi="方正黑体简体" w:eastAsia="方正黑体简体" w:cs="方正黑体简体"/>
          <w:color w:val="000000"/>
          <w:sz w:val="32"/>
          <w:szCs w:val="32"/>
        </w:rPr>
        <w:t>条</w:t>
      </w:r>
      <w:r>
        <w:rPr>
          <w:rFonts w:hint="eastAsia" w:ascii="方正黑体简体" w:hAnsi="方正黑体简体" w:eastAsia="方正黑体简体" w:cs="方正黑体简体"/>
          <w:color w:val="000000"/>
          <w:sz w:val="32"/>
          <w:szCs w:val="32"/>
          <w:lang w:val="en-US" w:eastAsia="zh-CN"/>
        </w:rPr>
        <w:t xml:space="preserve"> </w:t>
      </w:r>
      <w:r>
        <w:rPr>
          <w:rFonts w:hint="eastAsia" w:ascii="方正仿宋简体" w:hAnsi="方正仿宋简体" w:eastAsia="方正仿宋简体" w:cs="方正仿宋简体"/>
          <w:color w:val="000000"/>
          <w:sz w:val="32"/>
          <w:szCs w:val="32"/>
          <w:lang w:eastAsia="zh-CN"/>
        </w:rPr>
        <w:t>实行原始凭证业务部门和财务部门双重审核制度。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业务部门履行审核主体责任，对原始凭证进行逐级审核，确保原始凭证合规真实，全面准确反映经济活动。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财务部门</w:t>
      </w:r>
      <w:r>
        <w:rPr>
          <w:rFonts w:hint="eastAsia" w:ascii="方正仿宋简体" w:hAnsi="方正仿宋简体" w:eastAsia="方正仿宋简体" w:cs="方正仿宋简体"/>
          <w:color w:val="000000"/>
          <w:sz w:val="32"/>
          <w:szCs w:val="32"/>
        </w:rPr>
        <w:t>应</w:t>
      </w:r>
      <w:r>
        <w:rPr>
          <w:rFonts w:hint="eastAsia" w:ascii="方正仿宋简体" w:hAnsi="方正仿宋简体" w:eastAsia="方正仿宋简体" w:cs="方正仿宋简体"/>
          <w:color w:val="000000"/>
          <w:sz w:val="32"/>
          <w:szCs w:val="32"/>
          <w:lang w:eastAsia="zh-CN"/>
        </w:rPr>
        <w:t>当按照会计制度规定，</w:t>
      </w:r>
      <w:r>
        <w:rPr>
          <w:rFonts w:hint="eastAsia" w:ascii="方正仿宋简体" w:hAnsi="方正仿宋简体" w:eastAsia="方正仿宋简体" w:cs="方正仿宋简体"/>
          <w:color w:val="000000"/>
          <w:sz w:val="32"/>
          <w:szCs w:val="32"/>
        </w:rPr>
        <w:t>结合</w:t>
      </w:r>
      <w:r>
        <w:rPr>
          <w:rFonts w:hint="eastAsia" w:ascii="方正仿宋简体" w:hAnsi="方正仿宋简体" w:eastAsia="方正仿宋简体" w:cs="方正仿宋简体"/>
          <w:color w:val="000000"/>
          <w:sz w:val="32"/>
          <w:szCs w:val="32"/>
          <w:lang w:eastAsia="zh-CN"/>
        </w:rPr>
        <w:t>专业</w:t>
      </w:r>
      <w:r>
        <w:rPr>
          <w:rFonts w:hint="eastAsia" w:ascii="方正仿宋简体" w:hAnsi="方正仿宋简体" w:eastAsia="方正仿宋简体" w:cs="方正仿宋简体"/>
          <w:color w:val="000000"/>
          <w:sz w:val="32"/>
          <w:szCs w:val="32"/>
        </w:rPr>
        <w:t>判断</w:t>
      </w:r>
      <w:r>
        <w:rPr>
          <w:rFonts w:hint="eastAsia" w:ascii="方正仿宋简体" w:hAnsi="方正仿宋简体" w:eastAsia="方正仿宋简体" w:cs="方正仿宋简体"/>
          <w:color w:val="000000"/>
          <w:sz w:val="32"/>
          <w:szCs w:val="32"/>
          <w:lang w:eastAsia="zh-CN"/>
        </w:rPr>
        <w:t>和原始凭证反映的各类信息，重点审核原始凭证的合规性、完整性、合理性、准确性、及时性等内容。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color w:val="000000"/>
          <w:sz w:val="32"/>
          <w:szCs w:val="32"/>
        </w:rPr>
      </w:pPr>
      <w:r>
        <w:rPr>
          <w:rFonts w:hint="eastAsia" w:ascii="方正黑体简体" w:hAnsi="方正黑体简体" w:eastAsia="方正黑体简体" w:cs="方正黑体简体"/>
          <w:color w:val="000000"/>
          <w:sz w:val="32"/>
          <w:szCs w:val="32"/>
        </w:rPr>
        <w:t>第十</w:t>
      </w:r>
      <w:r>
        <w:rPr>
          <w:rFonts w:hint="eastAsia" w:ascii="方正黑体简体" w:hAnsi="方正黑体简体" w:eastAsia="方正黑体简体" w:cs="方正黑体简体"/>
          <w:color w:val="000000"/>
          <w:sz w:val="32"/>
          <w:szCs w:val="32"/>
          <w:lang w:eastAsia="zh-CN"/>
        </w:rPr>
        <w:t>三</w:t>
      </w:r>
      <w:r>
        <w:rPr>
          <w:rFonts w:hint="eastAsia" w:ascii="方正黑体简体" w:hAnsi="方正黑体简体" w:eastAsia="方正黑体简体" w:cs="方正黑体简体"/>
          <w:color w:val="000000"/>
          <w:sz w:val="32"/>
          <w:szCs w:val="32"/>
        </w:rPr>
        <w:t>条</w:t>
      </w:r>
      <w:r>
        <w:rPr>
          <w:rFonts w:hint="eastAsia" w:ascii="方正黑体简体" w:hAnsi="方正黑体简体" w:eastAsia="方正黑体简体" w:cs="方正黑体简体"/>
          <w:color w:val="000000"/>
          <w:sz w:val="32"/>
          <w:szCs w:val="32"/>
          <w:lang w:val="en-US" w:eastAsia="zh-CN"/>
        </w:rPr>
        <w:t xml:space="preserve"> </w:t>
      </w:r>
      <w:r>
        <w:rPr>
          <w:rFonts w:hint="eastAsia" w:ascii="方正仿宋简体" w:hAnsi="方正仿宋简体" w:eastAsia="方正仿宋简体" w:cs="方正仿宋简体"/>
          <w:color w:val="000000"/>
          <w:sz w:val="32"/>
          <w:szCs w:val="32"/>
        </w:rPr>
        <w:t>原始凭证审核主要内容包括：</w:t>
      </w:r>
    </w:p>
    <w:p>
      <w:pPr>
        <w:pStyle w:val="13"/>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 xml:space="preserve">    </w:t>
      </w:r>
      <w:r>
        <w:rPr>
          <w:rFonts w:hint="eastAsia" w:ascii="方正仿宋简体" w:hAnsi="方正仿宋简体" w:eastAsia="方正仿宋简体" w:cs="方正仿宋简体"/>
          <w:color w:val="000000"/>
          <w:sz w:val="32"/>
          <w:szCs w:val="32"/>
          <w:lang w:eastAsia="zh-CN"/>
        </w:rPr>
        <w:t>（一）</w:t>
      </w:r>
      <w:r>
        <w:rPr>
          <w:rFonts w:hint="eastAsia" w:ascii="方正仿宋简体" w:hAnsi="方正仿宋简体" w:eastAsia="方正仿宋简体" w:cs="方正仿宋简体"/>
          <w:color w:val="000000"/>
          <w:sz w:val="32"/>
          <w:szCs w:val="32"/>
        </w:rPr>
        <w:t>所列经济业务是否符合</w:t>
      </w:r>
      <w:r>
        <w:rPr>
          <w:rFonts w:hint="eastAsia" w:ascii="方正仿宋简体" w:hAnsi="方正仿宋简体" w:eastAsia="方正仿宋简体" w:cs="方正仿宋简体"/>
          <w:color w:val="000000"/>
          <w:sz w:val="32"/>
          <w:szCs w:val="32"/>
          <w:lang w:eastAsia="zh-CN"/>
        </w:rPr>
        <w:t>国家财经制度等</w:t>
      </w:r>
      <w:r>
        <w:rPr>
          <w:rFonts w:hint="eastAsia" w:ascii="方正仿宋简体" w:hAnsi="方正仿宋简体" w:eastAsia="方正仿宋简体" w:cs="方正仿宋简体"/>
          <w:color w:val="000000"/>
          <w:sz w:val="32"/>
          <w:szCs w:val="32"/>
        </w:rPr>
        <w:t>规定；</w:t>
      </w:r>
    </w:p>
    <w:p>
      <w:pPr>
        <w:pStyle w:val="13"/>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 xml:space="preserve">    （</w:t>
      </w:r>
      <w:r>
        <w:rPr>
          <w:rFonts w:hint="eastAsia" w:ascii="方正仿宋简体" w:hAnsi="方正仿宋简体" w:eastAsia="方正仿宋简体" w:cs="方正仿宋简体"/>
          <w:color w:val="000000"/>
          <w:sz w:val="32"/>
          <w:szCs w:val="32"/>
          <w:lang w:eastAsia="zh-CN"/>
        </w:rPr>
        <w:t>二）</w:t>
      </w:r>
      <w:r>
        <w:rPr>
          <w:rFonts w:hint="eastAsia" w:ascii="方正仿宋简体" w:hAnsi="方正仿宋简体" w:eastAsia="方正仿宋简体" w:cs="方正仿宋简体"/>
          <w:color w:val="000000"/>
          <w:sz w:val="32"/>
          <w:szCs w:val="32"/>
        </w:rPr>
        <w:t>所列经济业务是否真实</w:t>
      </w:r>
      <w:r>
        <w:rPr>
          <w:rFonts w:hint="eastAsia" w:ascii="方正仿宋简体" w:hAnsi="方正仿宋简体" w:eastAsia="方正仿宋简体" w:cs="方正仿宋简体"/>
          <w:color w:val="000000"/>
          <w:sz w:val="32"/>
          <w:szCs w:val="32"/>
          <w:lang w:eastAsia="zh-CN"/>
        </w:rPr>
        <w:t>；</w:t>
      </w:r>
    </w:p>
    <w:p>
      <w:pPr>
        <w:pStyle w:val="13"/>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 xml:space="preserve">    （</w:t>
      </w:r>
      <w:r>
        <w:rPr>
          <w:rFonts w:hint="eastAsia" w:ascii="方正仿宋简体" w:hAnsi="方正仿宋简体" w:eastAsia="方正仿宋简体" w:cs="方正仿宋简体"/>
          <w:color w:val="000000"/>
          <w:sz w:val="32"/>
          <w:szCs w:val="32"/>
          <w:lang w:eastAsia="zh-CN"/>
        </w:rPr>
        <w:t>三）</w:t>
      </w:r>
      <w:r>
        <w:rPr>
          <w:rFonts w:hint="eastAsia" w:ascii="方正仿宋简体" w:hAnsi="方正仿宋简体" w:eastAsia="方正仿宋简体" w:cs="方正仿宋简体"/>
          <w:color w:val="000000"/>
          <w:sz w:val="32"/>
          <w:szCs w:val="32"/>
        </w:rPr>
        <w:t>原始凭证是否完整规范，是否有应填未填或</w:t>
      </w:r>
      <w:r>
        <w:rPr>
          <w:rFonts w:hint="eastAsia" w:ascii="方正仿宋简体" w:hAnsi="方正仿宋简体" w:eastAsia="方正仿宋简体" w:cs="方正仿宋简体"/>
          <w:color w:val="000000"/>
          <w:sz w:val="32"/>
          <w:szCs w:val="32"/>
          <w:lang w:eastAsia="zh-CN"/>
        </w:rPr>
        <w:t>者</w:t>
      </w:r>
      <w:r>
        <w:rPr>
          <w:rFonts w:hint="eastAsia" w:ascii="方正仿宋简体" w:hAnsi="方正仿宋简体" w:eastAsia="方正仿宋简体" w:cs="方正仿宋简体"/>
          <w:color w:val="000000"/>
          <w:sz w:val="32"/>
          <w:szCs w:val="32"/>
        </w:rPr>
        <w:t>填写不清楚的现象，签字手续及单据是否齐全；</w:t>
      </w:r>
    </w:p>
    <w:p>
      <w:pPr>
        <w:pStyle w:val="13"/>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color w:val="000000"/>
          <w:sz w:val="32"/>
          <w:szCs w:val="32"/>
          <w:lang w:eastAsia="zh-CN"/>
        </w:rPr>
        <w:t>四）</w:t>
      </w:r>
      <w:r>
        <w:rPr>
          <w:rFonts w:hint="eastAsia" w:ascii="方正仿宋简体" w:hAnsi="方正仿宋简体" w:eastAsia="方正仿宋简体" w:cs="方正仿宋简体"/>
          <w:color w:val="000000"/>
          <w:sz w:val="32"/>
          <w:szCs w:val="32"/>
        </w:rPr>
        <w:t>原始凭证在计算方面是否存在错误；</w:t>
      </w:r>
    </w:p>
    <w:p>
      <w:pPr>
        <w:pStyle w:val="13"/>
        <w:keepNext w:val="0"/>
        <w:keepLines w:val="0"/>
        <w:pageBreakBefore w:val="0"/>
        <w:widowControl w:val="0"/>
        <w:kinsoku/>
        <w:wordWrap/>
        <w:overflowPunct/>
        <w:topLinePunct w:val="0"/>
        <w:autoSpaceDE/>
        <w:autoSpaceDN/>
        <w:bidi w:val="0"/>
        <w:adjustRightInd/>
        <w:snapToGrid/>
        <w:spacing w:line="590" w:lineRule="exact"/>
        <w:ind w:firstLine="640"/>
        <w:textAlignment w:val="auto"/>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color w:val="000000"/>
          <w:sz w:val="32"/>
          <w:szCs w:val="32"/>
          <w:lang w:eastAsia="zh-CN"/>
        </w:rPr>
        <w:t>五）</w:t>
      </w:r>
      <w:r>
        <w:rPr>
          <w:rFonts w:hint="eastAsia" w:ascii="方正仿宋简体" w:hAnsi="方正仿宋简体" w:eastAsia="方正仿宋简体" w:cs="方正仿宋简体"/>
          <w:color w:val="000000"/>
          <w:sz w:val="32"/>
          <w:szCs w:val="32"/>
        </w:rPr>
        <w:t>原始凭证</w:t>
      </w:r>
      <w:r>
        <w:rPr>
          <w:rFonts w:hint="eastAsia" w:ascii="方正仿宋简体" w:hAnsi="方正仿宋简体" w:eastAsia="方正仿宋简体" w:cs="方正仿宋简体"/>
          <w:color w:val="000000"/>
          <w:sz w:val="32"/>
          <w:szCs w:val="32"/>
          <w:lang w:eastAsia="zh-CN"/>
        </w:rPr>
        <w:t>是否存在</w:t>
      </w:r>
      <w:r>
        <w:rPr>
          <w:rFonts w:hint="eastAsia" w:ascii="方正仿宋简体" w:hAnsi="方正仿宋简体" w:eastAsia="方正仿宋简体" w:cs="方正仿宋简体"/>
          <w:color w:val="000000"/>
          <w:sz w:val="32"/>
          <w:szCs w:val="32"/>
        </w:rPr>
        <w:t>涂改、挖补、伪造</w:t>
      </w:r>
      <w:r>
        <w:rPr>
          <w:rFonts w:hint="eastAsia" w:ascii="方正仿宋简体" w:hAnsi="方正仿宋简体" w:eastAsia="方正仿宋简体" w:cs="方正仿宋简体"/>
          <w:color w:val="000000"/>
          <w:sz w:val="32"/>
          <w:szCs w:val="32"/>
          <w:lang w:eastAsia="zh-CN"/>
        </w:rPr>
        <w:t>等情况；</w:t>
      </w:r>
    </w:p>
    <w:p>
      <w:pPr>
        <w:pStyle w:val="13"/>
        <w:keepNext w:val="0"/>
        <w:keepLines w:val="0"/>
        <w:pageBreakBefore w:val="0"/>
        <w:widowControl w:val="0"/>
        <w:kinsoku/>
        <w:wordWrap/>
        <w:overflowPunct/>
        <w:topLinePunct w:val="0"/>
        <w:autoSpaceDE/>
        <w:autoSpaceDN/>
        <w:bidi w:val="0"/>
        <w:adjustRightInd/>
        <w:snapToGrid/>
        <w:spacing w:line="590" w:lineRule="exact"/>
        <w:ind w:firstLine="640"/>
        <w:textAlignment w:val="auto"/>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（六）其他相关情况。</w:t>
      </w:r>
    </w:p>
    <w:p>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方正仿宋简体" w:hAnsi="方正仿宋简体" w:eastAsia="方正仿宋简体" w:cs="方正仿宋简体"/>
          <w:sz w:val="32"/>
          <w:szCs w:val="32"/>
          <w:lang w:eastAsia="zh-CN"/>
        </w:rPr>
      </w:pPr>
      <w:r>
        <w:rPr>
          <w:rFonts w:hint="eastAsia" w:ascii="方正黑体简体" w:hAnsi="方正黑体简体" w:eastAsia="方正黑体简体" w:cs="方正黑体简体"/>
          <w:sz w:val="32"/>
          <w:szCs w:val="32"/>
        </w:rPr>
        <w:t xml:space="preserve">    </w:t>
      </w:r>
      <w:r>
        <w:rPr>
          <w:rFonts w:hint="eastAsia" w:ascii="方正黑体简体" w:hAnsi="方正黑体简体" w:eastAsia="方正黑体简体" w:cs="方正黑体简体"/>
          <w:color w:val="000000"/>
          <w:sz w:val="32"/>
          <w:szCs w:val="32"/>
        </w:rPr>
        <w:t>第十</w:t>
      </w:r>
      <w:r>
        <w:rPr>
          <w:rFonts w:hint="eastAsia" w:ascii="方正黑体简体" w:hAnsi="方正黑体简体" w:eastAsia="方正黑体简体" w:cs="方正黑体简体"/>
          <w:color w:val="000000"/>
          <w:sz w:val="32"/>
          <w:szCs w:val="32"/>
          <w:lang w:eastAsia="zh-CN"/>
        </w:rPr>
        <w:t>四</w:t>
      </w:r>
      <w:r>
        <w:rPr>
          <w:rFonts w:hint="eastAsia" w:ascii="方正黑体简体" w:hAnsi="方正黑体简体" w:eastAsia="方正黑体简体" w:cs="方正黑体简体"/>
          <w:color w:val="000000"/>
          <w:sz w:val="32"/>
          <w:szCs w:val="32"/>
        </w:rPr>
        <w:t>条</w:t>
      </w:r>
      <w:r>
        <w:rPr>
          <w:rFonts w:hint="eastAsia" w:ascii="方正黑体简体" w:hAnsi="方正黑体简体" w:eastAsia="方正黑体简体" w:cs="方正黑体简体"/>
          <w:color w:val="000000"/>
          <w:sz w:val="32"/>
          <w:szCs w:val="32"/>
          <w:lang w:val="en-US" w:eastAsia="zh-CN"/>
        </w:rPr>
        <w:t xml:space="preserve"> </w:t>
      </w:r>
      <w:r>
        <w:rPr>
          <w:rFonts w:hint="eastAsia" w:ascii="方正仿宋简体" w:hAnsi="方正仿宋简体" w:eastAsia="方正仿宋简体" w:cs="方正仿宋简体"/>
          <w:sz w:val="32"/>
          <w:szCs w:val="32"/>
        </w:rPr>
        <w:t>货币资金</w:t>
      </w:r>
      <w:r>
        <w:rPr>
          <w:rFonts w:hint="eastAsia" w:ascii="方正仿宋简体" w:hAnsi="方正仿宋简体" w:eastAsia="方正仿宋简体" w:cs="方正仿宋简体"/>
          <w:sz w:val="32"/>
          <w:szCs w:val="32"/>
          <w:lang w:eastAsia="zh-CN"/>
        </w:rPr>
        <w:t>类原始凭证重点审核下列事项：</w:t>
      </w:r>
    </w:p>
    <w:p>
      <w:pPr>
        <w:pStyle w:val="13"/>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（一）货币资金实行收支两条线</w:t>
      </w:r>
      <w:r>
        <w:rPr>
          <w:rFonts w:hint="eastAsia" w:ascii="方正仿宋简体" w:hAnsi="方正仿宋简体" w:eastAsia="方正仿宋简体" w:cs="方正仿宋简体"/>
          <w:sz w:val="32"/>
          <w:szCs w:val="32"/>
          <w:lang w:eastAsia="zh-CN"/>
        </w:rPr>
        <w:t>管理</w:t>
      </w:r>
      <w:r>
        <w:rPr>
          <w:rFonts w:hint="eastAsia" w:ascii="方正仿宋简体" w:hAnsi="方正仿宋简体" w:eastAsia="方正仿宋简体" w:cs="方正仿宋简体"/>
          <w:sz w:val="32"/>
          <w:szCs w:val="32"/>
        </w:rPr>
        <w:t>，严禁坐支。现金业务应</w:t>
      </w:r>
      <w:r>
        <w:rPr>
          <w:rFonts w:hint="eastAsia" w:ascii="方正仿宋简体" w:hAnsi="方正仿宋简体" w:eastAsia="方正仿宋简体" w:cs="方正仿宋简体"/>
          <w:sz w:val="32"/>
          <w:szCs w:val="32"/>
          <w:lang w:eastAsia="zh-CN"/>
        </w:rPr>
        <w:t>当</w:t>
      </w:r>
      <w:r>
        <w:rPr>
          <w:rFonts w:hint="eastAsia" w:ascii="方正仿宋简体" w:hAnsi="方正仿宋简体" w:eastAsia="方正仿宋简体" w:cs="方正仿宋简体"/>
          <w:sz w:val="32"/>
          <w:szCs w:val="32"/>
        </w:rPr>
        <w:t>日清日结，库存现金超过限额部分应</w:t>
      </w:r>
      <w:r>
        <w:rPr>
          <w:rFonts w:hint="eastAsia" w:ascii="方正仿宋简体" w:hAnsi="方正仿宋简体" w:eastAsia="方正仿宋简体" w:cs="方正仿宋简体"/>
          <w:sz w:val="32"/>
          <w:szCs w:val="32"/>
          <w:lang w:eastAsia="zh-CN"/>
        </w:rPr>
        <w:t>当</w:t>
      </w:r>
      <w:r>
        <w:rPr>
          <w:rFonts w:hint="eastAsia" w:ascii="方正仿宋简体" w:hAnsi="方正仿宋简体" w:eastAsia="方正仿宋简体" w:cs="方正仿宋简体"/>
          <w:sz w:val="32"/>
          <w:szCs w:val="32"/>
        </w:rPr>
        <w:t>及时送存银行，不得设立账外账、“小金库”。</w:t>
      </w:r>
    </w:p>
    <w:p>
      <w:pPr>
        <w:pStyle w:val="13"/>
        <w:keepNext w:val="0"/>
        <w:keepLines w:val="0"/>
        <w:pageBreakBefore w:val="0"/>
        <w:widowControl w:val="0"/>
        <w:kinsoku/>
        <w:wordWrap/>
        <w:overflowPunct/>
        <w:topLinePunct w:val="0"/>
        <w:autoSpaceDE/>
        <w:autoSpaceDN/>
        <w:bidi w:val="0"/>
        <w:adjustRightInd/>
        <w:snapToGrid/>
        <w:spacing w:line="590" w:lineRule="exact"/>
        <w:ind w:firstLine="640"/>
        <w:textAlignment w:val="auto"/>
        <w:outlineLvl w:val="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（二）货币资金应当收有凭</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付有据。银行存款收付</w:t>
      </w:r>
      <w:r>
        <w:rPr>
          <w:rFonts w:hint="eastAsia" w:ascii="方正仿宋简体" w:hAnsi="方正仿宋简体" w:eastAsia="方正仿宋简体" w:cs="方正仿宋简体"/>
          <w:sz w:val="32"/>
          <w:szCs w:val="32"/>
          <w:lang w:eastAsia="zh-CN"/>
        </w:rPr>
        <w:t>应当打印</w:t>
      </w:r>
      <w:r>
        <w:rPr>
          <w:rFonts w:hint="eastAsia" w:ascii="方正仿宋简体" w:hAnsi="方正仿宋简体" w:eastAsia="方正仿宋简体" w:cs="方正仿宋简体"/>
          <w:sz w:val="32"/>
          <w:szCs w:val="32"/>
        </w:rPr>
        <w:t>银行回单，</w:t>
      </w:r>
      <w:r>
        <w:rPr>
          <w:rFonts w:hint="eastAsia" w:ascii="方正仿宋简体" w:hAnsi="方正仿宋简体" w:eastAsia="方正仿宋简体" w:cs="方正仿宋简体"/>
          <w:sz w:val="32"/>
          <w:szCs w:val="32"/>
          <w:lang w:eastAsia="zh-CN"/>
        </w:rPr>
        <w:t>其中信用卡收款可以使用银行“信用卡进出账明细”及刷卡小票代替银行回单。通过支付宝、微信等第三方支付平台收付的，应当核对交易明细及手续费明细。</w:t>
      </w:r>
      <w:r>
        <w:rPr>
          <w:rFonts w:hint="eastAsia" w:ascii="方正仿宋简体" w:hAnsi="方正仿宋简体" w:eastAsia="方正仿宋简体" w:cs="方正仿宋简体"/>
          <w:sz w:val="32"/>
          <w:szCs w:val="32"/>
        </w:rPr>
        <w:t>现金收款应</w:t>
      </w:r>
      <w:r>
        <w:rPr>
          <w:rFonts w:hint="eastAsia" w:ascii="方正仿宋简体" w:hAnsi="方正仿宋简体" w:eastAsia="方正仿宋简体" w:cs="方正仿宋简体"/>
          <w:sz w:val="32"/>
          <w:szCs w:val="32"/>
          <w:lang w:eastAsia="zh-CN"/>
        </w:rPr>
        <w:t>当开具发票或者</w:t>
      </w:r>
      <w:r>
        <w:rPr>
          <w:rFonts w:hint="eastAsia" w:ascii="方正仿宋简体" w:hAnsi="方正仿宋简体" w:eastAsia="方正仿宋简体" w:cs="方正仿宋简体"/>
          <w:sz w:val="32"/>
          <w:szCs w:val="32"/>
        </w:rPr>
        <w:t>收据。</w:t>
      </w:r>
    </w:p>
    <w:p>
      <w:pPr>
        <w:pStyle w:val="13"/>
        <w:keepNext w:val="0"/>
        <w:keepLines w:val="0"/>
        <w:pageBreakBefore w:val="0"/>
        <w:widowControl w:val="0"/>
        <w:kinsoku/>
        <w:wordWrap/>
        <w:overflowPunct/>
        <w:topLinePunct w:val="0"/>
        <w:autoSpaceDE/>
        <w:autoSpaceDN/>
        <w:bidi w:val="0"/>
        <w:adjustRightInd/>
        <w:snapToGrid/>
        <w:spacing w:line="590" w:lineRule="exact"/>
        <w:ind w:firstLine="64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（三）货币资金支付的原始凭证应</w:t>
      </w:r>
      <w:r>
        <w:rPr>
          <w:rFonts w:hint="eastAsia" w:ascii="方正仿宋简体" w:hAnsi="方正仿宋简体" w:eastAsia="方正仿宋简体" w:cs="方正仿宋简体"/>
          <w:sz w:val="32"/>
          <w:szCs w:val="32"/>
          <w:lang w:eastAsia="zh-CN"/>
        </w:rPr>
        <w:t>当</w:t>
      </w:r>
      <w:r>
        <w:rPr>
          <w:rFonts w:hint="eastAsia" w:ascii="方正仿宋简体" w:hAnsi="方正仿宋简体" w:eastAsia="方正仿宋简体" w:cs="方正仿宋简体"/>
          <w:sz w:val="32"/>
          <w:szCs w:val="32"/>
        </w:rPr>
        <w:t>明确用途、金额、支付方式等内容，转账支票存根应</w:t>
      </w:r>
      <w:r>
        <w:rPr>
          <w:rFonts w:hint="eastAsia" w:ascii="方正仿宋简体" w:hAnsi="方正仿宋简体" w:eastAsia="方正仿宋简体" w:cs="方正仿宋简体"/>
          <w:sz w:val="32"/>
          <w:szCs w:val="32"/>
          <w:lang w:eastAsia="zh-CN"/>
        </w:rPr>
        <w:t>当完整</w:t>
      </w:r>
      <w:r>
        <w:rPr>
          <w:rFonts w:hint="eastAsia" w:ascii="方正仿宋简体" w:hAnsi="方正仿宋简体" w:eastAsia="方正仿宋简体" w:cs="方正仿宋简体"/>
          <w:sz w:val="32"/>
          <w:szCs w:val="32"/>
        </w:rPr>
        <w:t>填列收款人和用途。其中代垫款项支付应</w:t>
      </w:r>
      <w:r>
        <w:rPr>
          <w:rFonts w:hint="eastAsia" w:ascii="方正仿宋简体" w:hAnsi="方正仿宋简体" w:eastAsia="方正仿宋简体" w:cs="方正仿宋简体"/>
          <w:sz w:val="32"/>
          <w:szCs w:val="32"/>
          <w:lang w:eastAsia="zh-CN"/>
        </w:rPr>
        <w:t>当</w:t>
      </w:r>
      <w:r>
        <w:rPr>
          <w:rFonts w:hint="eastAsia" w:ascii="方正仿宋简体" w:hAnsi="方正仿宋简体" w:eastAsia="方正仿宋简体" w:cs="方正仿宋简体"/>
          <w:sz w:val="32"/>
          <w:szCs w:val="32"/>
        </w:rPr>
        <w:t>符合单位规定的代垫范围和标准，重大代垫款项应</w:t>
      </w:r>
      <w:r>
        <w:rPr>
          <w:rFonts w:hint="eastAsia" w:ascii="方正仿宋简体" w:hAnsi="方正仿宋简体" w:eastAsia="方正仿宋简体" w:cs="方正仿宋简体"/>
          <w:sz w:val="32"/>
          <w:szCs w:val="32"/>
          <w:lang w:eastAsia="zh-CN"/>
        </w:rPr>
        <w:t>当提供</w:t>
      </w:r>
      <w:r>
        <w:rPr>
          <w:rFonts w:hint="eastAsia" w:ascii="方正仿宋简体" w:hAnsi="方正仿宋简体" w:eastAsia="方正仿宋简体" w:cs="方正仿宋简体"/>
          <w:sz w:val="32"/>
          <w:szCs w:val="32"/>
        </w:rPr>
        <w:t>内部审批文件。</w:t>
      </w:r>
    </w:p>
    <w:p>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方正仿宋简体" w:hAnsi="方正仿宋简体" w:eastAsia="方正仿宋简体" w:cs="方正仿宋简体"/>
          <w:sz w:val="32"/>
          <w:szCs w:val="32"/>
          <w:lang w:eastAsia="zh-CN"/>
        </w:rPr>
      </w:pPr>
      <w:r>
        <w:rPr>
          <w:rFonts w:hint="eastAsia" w:ascii="方正黑体简体" w:hAnsi="方正黑体简体" w:eastAsia="方正黑体简体" w:cs="方正黑体简体"/>
          <w:sz w:val="32"/>
          <w:szCs w:val="32"/>
        </w:rPr>
        <w:t xml:space="preserve">    第十</w:t>
      </w:r>
      <w:r>
        <w:rPr>
          <w:rFonts w:hint="eastAsia" w:ascii="方正黑体简体" w:hAnsi="方正黑体简体" w:eastAsia="方正黑体简体" w:cs="方正黑体简体"/>
          <w:sz w:val="32"/>
          <w:szCs w:val="32"/>
          <w:lang w:eastAsia="zh-CN"/>
        </w:rPr>
        <w:t>五</w:t>
      </w:r>
      <w:r>
        <w:rPr>
          <w:rFonts w:hint="eastAsia" w:ascii="方正黑体简体" w:hAnsi="方正黑体简体" w:eastAsia="方正黑体简体" w:cs="方正黑体简体"/>
          <w:sz w:val="32"/>
          <w:szCs w:val="32"/>
        </w:rPr>
        <w:t>条</w:t>
      </w:r>
      <w:r>
        <w:rPr>
          <w:rFonts w:hint="eastAsia" w:ascii="方正黑体简体" w:hAnsi="方正黑体简体" w:eastAsia="方正黑体简体" w:cs="方正黑体简体"/>
          <w:sz w:val="32"/>
          <w:szCs w:val="32"/>
          <w:lang w:val="en-US" w:eastAsia="zh-CN"/>
        </w:rPr>
        <w:t xml:space="preserve"> </w:t>
      </w:r>
      <w:r>
        <w:rPr>
          <w:rFonts w:hint="eastAsia" w:ascii="方正仿宋简体" w:hAnsi="方正仿宋简体" w:eastAsia="方正仿宋简体" w:cs="方正仿宋简体"/>
          <w:sz w:val="32"/>
          <w:szCs w:val="32"/>
          <w:lang w:eastAsia="zh-CN"/>
        </w:rPr>
        <w:t>重点资产类原始凭证重点审核下列事项：</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应收账款。应收账款</w:t>
      </w:r>
      <w:r>
        <w:rPr>
          <w:rFonts w:hint="eastAsia" w:ascii="方正仿宋简体" w:hAnsi="方正仿宋简体" w:eastAsia="方正仿宋简体" w:cs="方正仿宋简体"/>
          <w:sz w:val="32"/>
          <w:szCs w:val="32"/>
        </w:rPr>
        <w:t>应</w:t>
      </w:r>
      <w:r>
        <w:rPr>
          <w:rFonts w:hint="eastAsia" w:ascii="方正仿宋简体" w:hAnsi="方正仿宋简体" w:eastAsia="方正仿宋简体" w:cs="方正仿宋简体"/>
          <w:sz w:val="32"/>
          <w:szCs w:val="32"/>
          <w:lang w:eastAsia="zh-CN"/>
        </w:rPr>
        <w:t>当</w:t>
      </w:r>
      <w:r>
        <w:rPr>
          <w:rFonts w:hint="eastAsia" w:ascii="方正仿宋简体" w:hAnsi="方正仿宋简体" w:eastAsia="方正仿宋简体" w:cs="方正仿宋简体"/>
          <w:sz w:val="32"/>
          <w:szCs w:val="32"/>
        </w:rPr>
        <w:t>按照权责发生制原则及时确认，</w:t>
      </w:r>
      <w:r>
        <w:rPr>
          <w:rFonts w:hint="eastAsia" w:ascii="方正仿宋简体" w:hAnsi="方正仿宋简体" w:eastAsia="方正仿宋简体" w:cs="方正仿宋简体"/>
          <w:sz w:val="32"/>
          <w:szCs w:val="32"/>
          <w:lang w:eastAsia="zh-CN"/>
        </w:rPr>
        <w:t>重点审核</w:t>
      </w:r>
      <w:r>
        <w:rPr>
          <w:rFonts w:hint="eastAsia" w:ascii="方正仿宋简体" w:hAnsi="方正仿宋简体" w:eastAsia="方正仿宋简体" w:cs="方正仿宋简体"/>
          <w:sz w:val="32"/>
          <w:szCs w:val="32"/>
        </w:rPr>
        <w:t>合同或</w:t>
      </w:r>
      <w:r>
        <w:rPr>
          <w:rFonts w:hint="eastAsia" w:ascii="方正仿宋简体" w:hAnsi="方正仿宋简体" w:eastAsia="方正仿宋简体" w:cs="方正仿宋简体"/>
          <w:sz w:val="32"/>
          <w:szCs w:val="32"/>
          <w:lang w:eastAsia="zh-CN"/>
        </w:rPr>
        <w:t>者</w:t>
      </w:r>
      <w:r>
        <w:rPr>
          <w:rFonts w:hint="eastAsia" w:ascii="方正仿宋简体" w:hAnsi="方正仿宋简体" w:eastAsia="方正仿宋简体" w:cs="方正仿宋简体"/>
          <w:sz w:val="32"/>
          <w:szCs w:val="32"/>
        </w:rPr>
        <w:t>其他权利凭证</w:t>
      </w:r>
      <w:r>
        <w:rPr>
          <w:rFonts w:hint="eastAsia" w:ascii="方正仿宋简体" w:hAnsi="方正仿宋简体" w:eastAsia="方正仿宋简体" w:cs="方正仿宋简体"/>
          <w:sz w:val="32"/>
          <w:szCs w:val="32"/>
          <w:lang w:eastAsia="zh-CN"/>
        </w:rPr>
        <w:t>，确保完整性</w:t>
      </w:r>
      <w:r>
        <w:rPr>
          <w:rFonts w:hint="eastAsia" w:ascii="方正仿宋简体" w:hAnsi="方正仿宋简体" w:eastAsia="方正仿宋简体" w:cs="方正仿宋简体"/>
          <w:sz w:val="32"/>
          <w:szCs w:val="32"/>
        </w:rPr>
        <w:t>。计提坏账准备</w:t>
      </w:r>
      <w:r>
        <w:rPr>
          <w:rFonts w:hint="eastAsia" w:ascii="方正仿宋简体" w:hAnsi="方正仿宋简体" w:eastAsia="方正仿宋简体" w:cs="方正仿宋简体"/>
          <w:sz w:val="32"/>
          <w:szCs w:val="32"/>
          <w:lang w:eastAsia="zh-CN"/>
        </w:rPr>
        <w:t>应当履行</w:t>
      </w:r>
      <w:r>
        <w:rPr>
          <w:rFonts w:hint="eastAsia" w:ascii="方正仿宋简体" w:hAnsi="方正仿宋简体" w:eastAsia="方正仿宋简体" w:cs="方正仿宋简体"/>
          <w:sz w:val="32"/>
          <w:szCs w:val="32"/>
        </w:rPr>
        <w:t>内部审批</w:t>
      </w:r>
      <w:r>
        <w:rPr>
          <w:rFonts w:hint="eastAsia" w:ascii="方正仿宋简体" w:hAnsi="方正仿宋简体" w:eastAsia="方正仿宋简体" w:cs="方正仿宋简体"/>
          <w:sz w:val="32"/>
          <w:szCs w:val="32"/>
          <w:lang w:eastAsia="zh-CN"/>
        </w:rPr>
        <w:t>手续，并于</w:t>
      </w:r>
      <w:r>
        <w:rPr>
          <w:rFonts w:hint="eastAsia" w:ascii="方正仿宋简体" w:hAnsi="方正仿宋简体" w:eastAsia="方正仿宋简体" w:cs="方正仿宋简体"/>
          <w:sz w:val="32"/>
          <w:szCs w:val="32"/>
        </w:rPr>
        <w:t>每年年底</w:t>
      </w:r>
      <w:r>
        <w:rPr>
          <w:rFonts w:hint="eastAsia" w:ascii="方正仿宋简体" w:hAnsi="方正仿宋简体" w:eastAsia="方正仿宋简体" w:cs="方正仿宋简体"/>
          <w:sz w:val="32"/>
          <w:szCs w:val="32"/>
          <w:lang w:eastAsia="zh-CN"/>
        </w:rPr>
        <w:t>分类复核</w:t>
      </w:r>
      <w:r>
        <w:rPr>
          <w:rFonts w:hint="eastAsia" w:ascii="方正仿宋简体" w:hAnsi="方正仿宋简体" w:eastAsia="方正仿宋简体" w:cs="方正仿宋简体"/>
          <w:sz w:val="32"/>
          <w:szCs w:val="32"/>
        </w:rPr>
        <w:t>坏账准备</w:t>
      </w:r>
      <w:r>
        <w:rPr>
          <w:rFonts w:hint="eastAsia" w:ascii="方正仿宋简体" w:hAnsi="方正仿宋简体" w:eastAsia="方正仿宋简体" w:cs="方正仿宋简体"/>
          <w:sz w:val="32"/>
          <w:szCs w:val="32"/>
          <w:lang w:eastAsia="zh-CN"/>
        </w:rPr>
        <w:t>计提的充分性，坏账准备</w:t>
      </w:r>
      <w:r>
        <w:rPr>
          <w:rFonts w:hint="eastAsia" w:ascii="方正仿宋简体" w:hAnsi="方正仿宋简体" w:eastAsia="方正仿宋简体" w:cs="方正仿宋简体"/>
          <w:sz w:val="32"/>
          <w:szCs w:val="32"/>
        </w:rPr>
        <w:t>计提表</w:t>
      </w:r>
      <w:r>
        <w:rPr>
          <w:rFonts w:hint="eastAsia" w:ascii="方正仿宋简体" w:hAnsi="方正仿宋简体" w:eastAsia="方正仿宋简体" w:cs="方正仿宋简体"/>
          <w:sz w:val="32"/>
          <w:szCs w:val="32"/>
          <w:lang w:eastAsia="zh-CN"/>
        </w:rPr>
        <w:t>需</w:t>
      </w:r>
      <w:r>
        <w:rPr>
          <w:rFonts w:hint="eastAsia" w:ascii="方正仿宋简体" w:hAnsi="方正仿宋简体" w:eastAsia="方正仿宋简体" w:cs="方正仿宋简体"/>
          <w:sz w:val="32"/>
          <w:szCs w:val="32"/>
        </w:rPr>
        <w:t>明示账龄划分情况、计提方法和计提比例。核销坏账</w:t>
      </w:r>
      <w:r>
        <w:rPr>
          <w:rFonts w:hint="eastAsia" w:ascii="方正仿宋简体" w:hAnsi="方正仿宋简体" w:eastAsia="方正仿宋简体" w:cs="方正仿宋简体"/>
          <w:sz w:val="32"/>
          <w:szCs w:val="32"/>
          <w:lang w:eastAsia="zh-CN"/>
        </w:rPr>
        <w:t>应当提供</w:t>
      </w:r>
      <w:r>
        <w:rPr>
          <w:rFonts w:hint="eastAsia" w:ascii="方正仿宋简体" w:hAnsi="方正仿宋简体" w:eastAsia="方正仿宋简体" w:cs="方正仿宋简体"/>
          <w:sz w:val="32"/>
          <w:szCs w:val="32"/>
        </w:rPr>
        <w:t>内部审批文件</w:t>
      </w:r>
      <w:r>
        <w:rPr>
          <w:rFonts w:hint="eastAsia" w:ascii="方正仿宋简体" w:hAnsi="方正仿宋简体" w:eastAsia="方正仿宋简体" w:cs="方正仿宋简体"/>
          <w:sz w:val="32"/>
          <w:szCs w:val="32"/>
          <w:lang w:eastAsia="zh-CN"/>
        </w:rPr>
        <w:t>及确定</w:t>
      </w:r>
      <w:r>
        <w:rPr>
          <w:rFonts w:hint="eastAsia" w:ascii="方正仿宋简体" w:hAnsi="方正仿宋简体" w:eastAsia="方正仿宋简体" w:cs="方正仿宋简体"/>
          <w:sz w:val="32"/>
          <w:szCs w:val="32"/>
        </w:rPr>
        <w:t>无法收回的</w:t>
      </w:r>
      <w:r>
        <w:rPr>
          <w:rFonts w:hint="eastAsia" w:ascii="方正仿宋简体" w:hAnsi="方正仿宋简体" w:eastAsia="方正仿宋简体" w:cs="方正仿宋简体"/>
          <w:sz w:val="32"/>
          <w:szCs w:val="32"/>
          <w:lang w:eastAsia="zh-CN"/>
        </w:rPr>
        <w:t>相关证明文件</w:t>
      </w:r>
      <w:r>
        <w:rPr>
          <w:rFonts w:hint="eastAsia" w:ascii="方正仿宋简体" w:hAnsi="方正仿宋简体" w:eastAsia="方正仿宋简体" w:cs="方正仿宋简体"/>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eastAsia="zh-CN"/>
        </w:rPr>
        <w:t>个人</w:t>
      </w:r>
      <w:r>
        <w:rPr>
          <w:rFonts w:hint="eastAsia" w:ascii="方正仿宋简体" w:hAnsi="方正仿宋简体" w:eastAsia="方正仿宋简体" w:cs="方正仿宋简体"/>
          <w:sz w:val="32"/>
          <w:szCs w:val="32"/>
        </w:rPr>
        <w:t>借款</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重点审核借款事项的合理性和</w:t>
      </w:r>
      <w:r>
        <w:rPr>
          <w:rFonts w:hint="eastAsia" w:ascii="方正仿宋简体" w:hAnsi="方正仿宋简体" w:eastAsia="方正仿宋简体" w:cs="方正仿宋简体"/>
          <w:sz w:val="32"/>
          <w:szCs w:val="32"/>
          <w:lang w:eastAsia="zh-CN"/>
        </w:rPr>
        <w:t>个人</w:t>
      </w:r>
      <w:r>
        <w:rPr>
          <w:rFonts w:hint="eastAsia" w:ascii="方正仿宋简体" w:hAnsi="方正仿宋简体" w:eastAsia="方正仿宋简体" w:cs="方正仿宋简体"/>
          <w:sz w:val="32"/>
          <w:szCs w:val="32"/>
        </w:rPr>
        <w:t>历史借款情况，</w:t>
      </w:r>
      <w:r>
        <w:rPr>
          <w:rFonts w:hint="eastAsia" w:ascii="方正仿宋简体" w:hAnsi="方正仿宋简体" w:eastAsia="方正仿宋简体" w:cs="方正仿宋简体"/>
          <w:sz w:val="32"/>
          <w:szCs w:val="32"/>
          <w:lang w:eastAsia="zh-CN"/>
        </w:rPr>
        <w:t>原则上</w:t>
      </w:r>
      <w:r>
        <w:rPr>
          <w:rFonts w:hint="eastAsia" w:ascii="方正仿宋简体" w:hAnsi="方正仿宋简体" w:eastAsia="方正仿宋简体" w:cs="方正仿宋简体"/>
          <w:sz w:val="32"/>
          <w:szCs w:val="32"/>
        </w:rPr>
        <w:t>前款不清、后款不借。</w:t>
      </w:r>
      <w:r>
        <w:rPr>
          <w:rFonts w:hint="eastAsia" w:ascii="方正仿宋简体" w:hAnsi="方正仿宋简体" w:eastAsia="方正仿宋简体" w:cs="方正仿宋简体"/>
          <w:sz w:val="32"/>
          <w:szCs w:val="32"/>
          <w:lang w:eastAsia="zh-CN"/>
        </w:rPr>
        <w:t>借款单应当完整填写</w:t>
      </w:r>
      <w:r>
        <w:rPr>
          <w:rFonts w:hint="eastAsia" w:ascii="方正仿宋简体" w:hAnsi="方正仿宋简体" w:eastAsia="方正仿宋简体" w:cs="方正仿宋简体"/>
          <w:sz w:val="32"/>
          <w:szCs w:val="32"/>
        </w:rPr>
        <w:t>借款</w:t>
      </w:r>
      <w:r>
        <w:rPr>
          <w:rFonts w:hint="eastAsia" w:ascii="方正仿宋简体" w:hAnsi="方正仿宋简体" w:eastAsia="方正仿宋简体" w:cs="方正仿宋简体"/>
          <w:sz w:val="32"/>
          <w:szCs w:val="32"/>
          <w:lang w:eastAsia="zh-CN"/>
        </w:rPr>
        <w:t>用途</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（三）存货。</w:t>
      </w:r>
      <w:r>
        <w:rPr>
          <w:rFonts w:hint="eastAsia" w:ascii="方正仿宋简体" w:hAnsi="方正仿宋简体" w:eastAsia="方正仿宋简体" w:cs="方正仿宋简体"/>
          <w:sz w:val="32"/>
          <w:szCs w:val="32"/>
          <w:lang w:eastAsia="zh-CN"/>
        </w:rPr>
        <w:t>零星购置的</w:t>
      </w:r>
      <w:r>
        <w:rPr>
          <w:rFonts w:hint="eastAsia" w:ascii="方正仿宋简体" w:hAnsi="方正仿宋简体" w:eastAsia="方正仿宋简体" w:cs="方正仿宋简体"/>
          <w:sz w:val="32"/>
          <w:szCs w:val="32"/>
        </w:rPr>
        <w:t>存货</w:t>
      </w:r>
      <w:r>
        <w:rPr>
          <w:rFonts w:hint="eastAsia" w:ascii="方正仿宋简体" w:hAnsi="方正仿宋简体" w:eastAsia="方正仿宋简体" w:cs="方正仿宋简体"/>
          <w:sz w:val="32"/>
          <w:szCs w:val="32"/>
          <w:lang w:eastAsia="zh-CN"/>
        </w:rPr>
        <w:t>应当</w:t>
      </w:r>
      <w:r>
        <w:rPr>
          <w:rFonts w:hint="eastAsia" w:ascii="方正仿宋简体" w:hAnsi="方正仿宋简体" w:eastAsia="方正仿宋简体" w:cs="方正仿宋简体"/>
          <w:sz w:val="32"/>
          <w:szCs w:val="32"/>
        </w:rPr>
        <w:t>重点审核</w:t>
      </w:r>
      <w:r>
        <w:rPr>
          <w:rFonts w:hint="eastAsia" w:ascii="方正仿宋简体" w:hAnsi="方正仿宋简体" w:eastAsia="方正仿宋简体" w:cs="方正仿宋简体"/>
          <w:sz w:val="32"/>
          <w:szCs w:val="32"/>
          <w:lang w:eastAsia="zh-CN"/>
        </w:rPr>
        <w:t>发票</w:t>
      </w:r>
      <w:r>
        <w:rPr>
          <w:rFonts w:hint="eastAsia" w:ascii="方正仿宋简体" w:hAnsi="方正仿宋简体" w:eastAsia="方正仿宋简体" w:cs="方正仿宋简体"/>
          <w:sz w:val="32"/>
          <w:szCs w:val="32"/>
        </w:rPr>
        <w:t>、入库单等</w:t>
      </w:r>
      <w:r>
        <w:rPr>
          <w:rFonts w:hint="eastAsia" w:ascii="方正仿宋简体" w:hAnsi="方正仿宋简体" w:eastAsia="方正仿宋简体" w:cs="方正仿宋简体"/>
          <w:sz w:val="32"/>
          <w:szCs w:val="32"/>
          <w:lang w:eastAsia="zh-CN"/>
        </w:rPr>
        <w:t>原始单据，大额购置或者向经常性供应商采购还应当重点审核合同等业务信息</w:t>
      </w:r>
      <w:r>
        <w:rPr>
          <w:rFonts w:hint="eastAsia" w:ascii="方正仿宋简体" w:hAnsi="方正仿宋简体" w:eastAsia="方正仿宋简体" w:cs="方正仿宋简体"/>
          <w:sz w:val="32"/>
          <w:szCs w:val="32"/>
        </w:rPr>
        <w:t>；存货领用应</w:t>
      </w:r>
      <w:r>
        <w:rPr>
          <w:rFonts w:hint="eastAsia" w:ascii="方正仿宋简体" w:hAnsi="方正仿宋简体" w:eastAsia="方正仿宋简体" w:cs="方正仿宋简体"/>
          <w:sz w:val="32"/>
          <w:szCs w:val="32"/>
          <w:lang w:eastAsia="zh-CN"/>
        </w:rPr>
        <w:t>当选取适当的</w:t>
      </w:r>
      <w:r>
        <w:rPr>
          <w:rFonts w:hint="eastAsia" w:ascii="方正仿宋简体" w:hAnsi="方正仿宋简体" w:eastAsia="方正仿宋简体" w:cs="方正仿宋简体"/>
          <w:sz w:val="32"/>
          <w:szCs w:val="32"/>
        </w:rPr>
        <w:t>成本</w:t>
      </w:r>
      <w:r>
        <w:rPr>
          <w:rFonts w:hint="eastAsia" w:ascii="方正仿宋简体" w:hAnsi="方正仿宋简体" w:eastAsia="方正仿宋简体" w:cs="方正仿宋简体"/>
          <w:sz w:val="32"/>
          <w:szCs w:val="32"/>
          <w:lang w:eastAsia="zh-CN"/>
        </w:rPr>
        <w:t>计算方法</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highlight w:val="none"/>
        </w:rPr>
        <w:t>存货</w:t>
      </w:r>
      <w:r>
        <w:rPr>
          <w:rFonts w:hint="eastAsia" w:ascii="方正仿宋简体" w:hAnsi="方正仿宋简体" w:eastAsia="方正仿宋简体" w:cs="方正仿宋简体"/>
          <w:sz w:val="32"/>
          <w:szCs w:val="32"/>
          <w:highlight w:val="none"/>
          <w:lang w:eastAsia="zh-CN"/>
        </w:rPr>
        <w:t>管理部门应当</w:t>
      </w:r>
      <w:r>
        <w:rPr>
          <w:rFonts w:hint="eastAsia" w:ascii="方正仿宋简体" w:hAnsi="方正仿宋简体" w:eastAsia="方正仿宋简体" w:cs="方正仿宋简体"/>
          <w:sz w:val="32"/>
          <w:szCs w:val="32"/>
        </w:rPr>
        <w:t>定期</w:t>
      </w:r>
      <w:r>
        <w:rPr>
          <w:rFonts w:hint="eastAsia" w:ascii="方正仿宋简体" w:hAnsi="方正仿宋简体" w:eastAsia="方正仿宋简体" w:cs="方正仿宋简体"/>
          <w:sz w:val="32"/>
          <w:szCs w:val="32"/>
          <w:lang w:eastAsia="zh-CN"/>
        </w:rPr>
        <w:t>对存货进行</w:t>
      </w:r>
      <w:r>
        <w:rPr>
          <w:rFonts w:hint="eastAsia" w:ascii="方正仿宋简体" w:hAnsi="方正仿宋简体" w:eastAsia="方正仿宋简体" w:cs="方正仿宋简体"/>
          <w:sz w:val="32"/>
          <w:szCs w:val="32"/>
        </w:rPr>
        <w:t>盘点，</w:t>
      </w:r>
      <w:r>
        <w:rPr>
          <w:rFonts w:hint="eastAsia" w:ascii="方正仿宋简体" w:hAnsi="方正仿宋简体" w:eastAsia="方正仿宋简体" w:cs="方正仿宋简体"/>
          <w:sz w:val="32"/>
          <w:szCs w:val="32"/>
          <w:highlight w:val="none"/>
        </w:rPr>
        <w:t>盘点表</w:t>
      </w:r>
      <w:r>
        <w:rPr>
          <w:rFonts w:hint="eastAsia" w:ascii="方正仿宋简体" w:hAnsi="方正仿宋简体" w:eastAsia="方正仿宋简体" w:cs="方正仿宋简体"/>
          <w:sz w:val="32"/>
          <w:szCs w:val="32"/>
          <w:highlight w:val="none"/>
          <w:lang w:eastAsia="zh-CN"/>
        </w:rPr>
        <w:t>需</w:t>
      </w:r>
      <w:r>
        <w:rPr>
          <w:rFonts w:hint="eastAsia" w:ascii="方正仿宋简体" w:hAnsi="方正仿宋简体" w:eastAsia="方正仿宋简体" w:cs="方正仿宋简体"/>
          <w:sz w:val="32"/>
          <w:szCs w:val="32"/>
          <w:highlight w:val="none"/>
        </w:rPr>
        <w:t>附在</w:t>
      </w:r>
      <w:r>
        <w:rPr>
          <w:rFonts w:hint="eastAsia" w:ascii="方正仿宋简体" w:hAnsi="方正仿宋简体" w:eastAsia="方正仿宋简体" w:cs="方正仿宋简体"/>
          <w:sz w:val="32"/>
          <w:szCs w:val="32"/>
          <w:highlight w:val="none"/>
          <w:lang w:eastAsia="zh-CN"/>
        </w:rPr>
        <w:t>每</w:t>
      </w:r>
      <w:r>
        <w:rPr>
          <w:rFonts w:hint="eastAsia" w:ascii="方正仿宋简体" w:hAnsi="方正仿宋简体" w:eastAsia="方正仿宋简体" w:cs="方正仿宋简体"/>
          <w:sz w:val="32"/>
          <w:szCs w:val="32"/>
          <w:highlight w:val="none"/>
        </w:rPr>
        <w:t>月最后一笔出库凭证</w:t>
      </w:r>
      <w:r>
        <w:rPr>
          <w:rFonts w:hint="eastAsia" w:ascii="方正仿宋简体" w:hAnsi="方正仿宋简体" w:eastAsia="方正仿宋简体" w:cs="方正仿宋简体"/>
          <w:sz w:val="32"/>
          <w:szCs w:val="32"/>
          <w:highlight w:val="none"/>
          <w:lang w:eastAsia="zh-CN"/>
        </w:rPr>
        <w:t>之</w:t>
      </w:r>
      <w:r>
        <w:rPr>
          <w:rFonts w:hint="eastAsia" w:ascii="方正仿宋简体" w:hAnsi="方正仿宋简体" w:eastAsia="方正仿宋简体" w:cs="方正仿宋简体"/>
          <w:sz w:val="32"/>
          <w:szCs w:val="32"/>
          <w:highlight w:val="none"/>
        </w:rPr>
        <w:t>后。</w:t>
      </w:r>
      <w:r>
        <w:rPr>
          <w:rFonts w:hint="eastAsia" w:ascii="方正仿宋简体" w:hAnsi="方正仿宋简体" w:eastAsia="方正仿宋简体" w:cs="方正仿宋简体"/>
          <w:sz w:val="32"/>
          <w:szCs w:val="32"/>
          <w:lang w:eastAsia="zh-CN"/>
        </w:rPr>
        <w:t>财务部门应当每年至少对存货监盘一次</w:t>
      </w:r>
      <w:r>
        <w:rPr>
          <w:rFonts w:hint="eastAsia" w:ascii="方正仿宋简体" w:hAnsi="方正仿宋简体" w:eastAsia="方正仿宋简体" w:cs="方正仿宋简体"/>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sz w:val="32"/>
          <w:szCs w:val="32"/>
          <w:highlight w:val="none"/>
          <w:lang w:eastAsia="zh-CN"/>
        </w:rPr>
      </w:pPr>
      <w:r>
        <w:rPr>
          <w:rFonts w:hint="eastAsia" w:ascii="方正仿宋简体" w:hAnsi="方正仿宋简体" w:eastAsia="方正仿宋简体" w:cs="方正仿宋简体"/>
          <w:sz w:val="32"/>
          <w:szCs w:val="32"/>
          <w:lang w:val="en-US" w:eastAsia="zh-CN"/>
        </w:rPr>
        <w:t>（四）固定资产。</w:t>
      </w:r>
      <w:r>
        <w:rPr>
          <w:rFonts w:hint="eastAsia" w:ascii="方正仿宋简体" w:hAnsi="方正仿宋简体" w:eastAsia="方正仿宋简体" w:cs="方正仿宋简体"/>
          <w:sz w:val="32"/>
          <w:szCs w:val="32"/>
        </w:rPr>
        <w:t>固定资产购置</w:t>
      </w:r>
      <w:r>
        <w:rPr>
          <w:rFonts w:hint="eastAsia" w:ascii="方正仿宋简体" w:hAnsi="方正仿宋简体" w:eastAsia="方正仿宋简体" w:cs="方正仿宋简体"/>
          <w:sz w:val="32"/>
          <w:szCs w:val="32"/>
          <w:lang w:eastAsia="zh-CN"/>
        </w:rPr>
        <w:t>应当提供</w:t>
      </w:r>
      <w:r>
        <w:rPr>
          <w:rFonts w:hint="eastAsia" w:ascii="方正仿宋简体" w:hAnsi="方正仿宋简体" w:eastAsia="方正仿宋简体" w:cs="方正仿宋简体"/>
          <w:sz w:val="32"/>
          <w:szCs w:val="32"/>
        </w:rPr>
        <w:t>符合固定资产</w:t>
      </w:r>
      <w:r>
        <w:rPr>
          <w:rFonts w:hint="eastAsia" w:ascii="方正仿宋简体" w:hAnsi="方正仿宋简体" w:eastAsia="方正仿宋简体" w:cs="方正仿宋简体"/>
          <w:sz w:val="32"/>
          <w:szCs w:val="32"/>
          <w:lang w:eastAsia="zh-CN"/>
        </w:rPr>
        <w:t>确认</w:t>
      </w:r>
      <w:r>
        <w:rPr>
          <w:rFonts w:hint="eastAsia" w:ascii="方正仿宋简体" w:hAnsi="方正仿宋简体" w:eastAsia="方正仿宋简体" w:cs="方正仿宋简体"/>
          <w:sz w:val="32"/>
          <w:szCs w:val="32"/>
        </w:rPr>
        <w:t>标准</w:t>
      </w:r>
      <w:r>
        <w:rPr>
          <w:rFonts w:hint="eastAsia" w:ascii="方正仿宋简体" w:hAnsi="方正仿宋简体" w:eastAsia="方正仿宋简体" w:cs="方正仿宋简体"/>
          <w:sz w:val="32"/>
          <w:szCs w:val="32"/>
          <w:lang w:eastAsia="zh-CN"/>
        </w:rPr>
        <w:t>的</w:t>
      </w:r>
      <w:r>
        <w:rPr>
          <w:rFonts w:hint="eastAsia" w:ascii="方正仿宋简体" w:hAnsi="方正仿宋简体" w:eastAsia="方正仿宋简体" w:cs="方正仿宋简体"/>
          <w:sz w:val="32"/>
          <w:szCs w:val="32"/>
        </w:rPr>
        <w:t>合同、入库单等</w:t>
      </w:r>
      <w:r>
        <w:rPr>
          <w:rFonts w:hint="eastAsia" w:ascii="方正仿宋简体" w:hAnsi="方正仿宋简体" w:eastAsia="方正仿宋简体" w:cs="方正仿宋简体"/>
          <w:sz w:val="32"/>
          <w:szCs w:val="32"/>
          <w:lang w:eastAsia="zh-CN"/>
        </w:rPr>
        <w:t>原始单据。</w:t>
      </w:r>
      <w:r>
        <w:rPr>
          <w:rFonts w:hint="eastAsia" w:ascii="方正仿宋简体" w:hAnsi="方正仿宋简体" w:eastAsia="方正仿宋简体" w:cs="方正仿宋简体"/>
          <w:sz w:val="32"/>
          <w:szCs w:val="32"/>
        </w:rPr>
        <w:t>固定资产折旧或</w:t>
      </w:r>
      <w:r>
        <w:rPr>
          <w:rFonts w:hint="eastAsia" w:ascii="方正仿宋简体" w:hAnsi="方正仿宋简体" w:eastAsia="方正仿宋简体" w:cs="方正仿宋简体"/>
          <w:sz w:val="32"/>
          <w:szCs w:val="32"/>
          <w:lang w:eastAsia="zh-CN"/>
        </w:rPr>
        <w:t>者</w:t>
      </w:r>
      <w:r>
        <w:rPr>
          <w:rFonts w:hint="eastAsia" w:ascii="方正仿宋简体" w:hAnsi="方正仿宋简体" w:eastAsia="方正仿宋简体" w:cs="方正仿宋简体"/>
          <w:sz w:val="32"/>
          <w:szCs w:val="32"/>
        </w:rPr>
        <w:t>减值应</w:t>
      </w:r>
      <w:r>
        <w:rPr>
          <w:rFonts w:hint="eastAsia" w:ascii="方正仿宋简体" w:hAnsi="方正仿宋简体" w:eastAsia="方正仿宋简体" w:cs="方正仿宋简体"/>
          <w:sz w:val="32"/>
          <w:szCs w:val="32"/>
          <w:lang w:eastAsia="zh-CN"/>
        </w:rPr>
        <w:t>当</w:t>
      </w:r>
      <w:r>
        <w:rPr>
          <w:rFonts w:hint="eastAsia" w:ascii="方正仿宋简体" w:hAnsi="方正仿宋简体" w:eastAsia="方正仿宋简体" w:cs="方正仿宋简体"/>
          <w:sz w:val="32"/>
          <w:szCs w:val="32"/>
        </w:rPr>
        <w:t>分类明确折旧或</w:t>
      </w:r>
      <w:r>
        <w:rPr>
          <w:rFonts w:hint="eastAsia" w:ascii="方正仿宋简体" w:hAnsi="方正仿宋简体" w:eastAsia="方正仿宋简体" w:cs="方正仿宋简体"/>
          <w:sz w:val="32"/>
          <w:szCs w:val="32"/>
          <w:lang w:eastAsia="zh-CN"/>
        </w:rPr>
        <w:t>者</w:t>
      </w:r>
      <w:r>
        <w:rPr>
          <w:rFonts w:hint="eastAsia" w:ascii="方正仿宋简体" w:hAnsi="方正仿宋简体" w:eastAsia="方正仿宋简体" w:cs="方正仿宋简体"/>
          <w:sz w:val="32"/>
          <w:szCs w:val="32"/>
        </w:rPr>
        <w:t>减值的依据和方法，计提减值应</w:t>
      </w:r>
      <w:r>
        <w:rPr>
          <w:rFonts w:hint="eastAsia" w:ascii="方正仿宋简体" w:hAnsi="方正仿宋简体" w:eastAsia="方正仿宋简体" w:cs="方正仿宋简体"/>
          <w:sz w:val="32"/>
          <w:szCs w:val="32"/>
          <w:lang w:eastAsia="zh-CN"/>
        </w:rPr>
        <w:t>当</w:t>
      </w:r>
      <w:r>
        <w:rPr>
          <w:rFonts w:hint="eastAsia" w:ascii="方正仿宋简体" w:hAnsi="方正仿宋简体" w:eastAsia="方正仿宋简体" w:cs="方正仿宋简体"/>
          <w:sz w:val="32"/>
          <w:szCs w:val="32"/>
        </w:rPr>
        <w:t>同时提供内部审批文件。固定资产处置应当按照固定资产管理相关规定履行报批手续，</w:t>
      </w:r>
      <w:r>
        <w:rPr>
          <w:rFonts w:hint="eastAsia" w:ascii="方正仿宋简体" w:hAnsi="方正仿宋简体" w:eastAsia="方正仿宋简体" w:cs="方正仿宋简体"/>
          <w:sz w:val="32"/>
          <w:szCs w:val="32"/>
          <w:lang w:eastAsia="zh-CN"/>
        </w:rPr>
        <w:t>提供</w:t>
      </w:r>
      <w:r>
        <w:rPr>
          <w:rFonts w:hint="eastAsia" w:ascii="方正仿宋简体" w:hAnsi="方正仿宋简体" w:eastAsia="方正仿宋简体" w:cs="方正仿宋简体"/>
          <w:sz w:val="32"/>
          <w:szCs w:val="32"/>
        </w:rPr>
        <w:t>报批文件、</w:t>
      </w:r>
      <w:r>
        <w:rPr>
          <w:rFonts w:hint="eastAsia" w:ascii="方正仿宋简体" w:hAnsi="方正仿宋简体" w:eastAsia="方正仿宋简体" w:cs="方正仿宋简体"/>
          <w:sz w:val="32"/>
          <w:szCs w:val="32"/>
          <w:lang w:eastAsia="zh-CN"/>
        </w:rPr>
        <w:t>鉴定意见</w:t>
      </w:r>
      <w:r>
        <w:rPr>
          <w:rFonts w:hint="eastAsia" w:ascii="方正仿宋简体" w:hAnsi="方正仿宋简体" w:eastAsia="方正仿宋简体" w:cs="方正仿宋简体"/>
          <w:sz w:val="32"/>
          <w:szCs w:val="32"/>
        </w:rPr>
        <w:t>等</w:t>
      </w:r>
      <w:r>
        <w:rPr>
          <w:rFonts w:hint="eastAsia" w:ascii="方正仿宋简体" w:hAnsi="方正仿宋简体" w:eastAsia="方正仿宋简体" w:cs="方正仿宋简体"/>
          <w:sz w:val="32"/>
          <w:szCs w:val="32"/>
          <w:lang w:eastAsia="zh-CN"/>
        </w:rPr>
        <w:t>。固定资产清查盘点处置</w:t>
      </w:r>
      <w:r>
        <w:rPr>
          <w:rFonts w:hint="eastAsia" w:ascii="方正仿宋简体" w:hAnsi="方正仿宋简体" w:eastAsia="方正仿宋简体" w:cs="方正仿宋简体"/>
          <w:sz w:val="32"/>
          <w:szCs w:val="32"/>
          <w:highlight w:val="none"/>
          <w:lang w:eastAsia="zh-CN"/>
        </w:rPr>
        <w:t>应当同时提供内部</w:t>
      </w:r>
      <w:r>
        <w:rPr>
          <w:rFonts w:hint="eastAsia" w:ascii="方正仿宋简体" w:hAnsi="方正仿宋简体" w:eastAsia="方正仿宋简体" w:cs="方正仿宋简体"/>
          <w:sz w:val="32"/>
          <w:szCs w:val="32"/>
          <w:highlight w:val="none"/>
        </w:rPr>
        <w:t>资产盘点</w:t>
      </w:r>
      <w:r>
        <w:rPr>
          <w:rFonts w:hint="eastAsia" w:ascii="方正仿宋简体" w:hAnsi="方正仿宋简体" w:eastAsia="方正仿宋简体" w:cs="方正仿宋简体"/>
          <w:sz w:val="32"/>
          <w:szCs w:val="32"/>
          <w:highlight w:val="none"/>
          <w:lang w:eastAsia="zh-CN"/>
        </w:rPr>
        <w:t>明细或者第三方资产清查报告。</w:t>
      </w:r>
    </w:p>
    <w:p>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方正仿宋简体" w:hAnsi="方正仿宋简体" w:eastAsia="方正仿宋简体" w:cs="方正仿宋简体"/>
          <w:sz w:val="32"/>
          <w:szCs w:val="32"/>
          <w:lang w:eastAsia="zh-CN"/>
        </w:rPr>
      </w:pP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 xml:space="preserve"> 第十</w:t>
      </w:r>
      <w:r>
        <w:rPr>
          <w:rFonts w:hint="eastAsia" w:ascii="方正黑体简体" w:hAnsi="方正黑体简体" w:eastAsia="方正黑体简体" w:cs="方正黑体简体"/>
          <w:sz w:val="32"/>
          <w:szCs w:val="32"/>
          <w:lang w:eastAsia="zh-CN"/>
        </w:rPr>
        <w:t>六</w:t>
      </w:r>
      <w:r>
        <w:rPr>
          <w:rFonts w:hint="eastAsia" w:ascii="方正黑体简体" w:hAnsi="方正黑体简体" w:eastAsia="方正黑体简体" w:cs="方正黑体简体"/>
          <w:sz w:val="32"/>
          <w:szCs w:val="32"/>
        </w:rPr>
        <w:t>条</w:t>
      </w:r>
      <w:r>
        <w:rPr>
          <w:rFonts w:hint="eastAsia" w:ascii="方正黑体简体" w:hAnsi="方正黑体简体" w:eastAsia="方正黑体简体" w:cs="方正黑体简体"/>
          <w:sz w:val="32"/>
          <w:szCs w:val="32"/>
          <w:lang w:val="en-US" w:eastAsia="zh-CN"/>
        </w:rPr>
        <w:t xml:space="preserve"> </w:t>
      </w:r>
      <w:r>
        <w:rPr>
          <w:rFonts w:hint="eastAsia" w:ascii="方正仿宋简体" w:hAnsi="方正仿宋简体" w:eastAsia="方正仿宋简体" w:cs="方正仿宋简体"/>
          <w:sz w:val="32"/>
          <w:szCs w:val="32"/>
          <w:lang w:eastAsia="zh-CN"/>
        </w:rPr>
        <w:t>单位间借款原始凭证重点审核下列事项：</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债权债务关系。单位间借款</w:t>
      </w:r>
      <w:r>
        <w:rPr>
          <w:rFonts w:hint="eastAsia" w:ascii="方正仿宋简体" w:hAnsi="方正仿宋简体" w:eastAsia="方正仿宋简体" w:cs="方正仿宋简体"/>
          <w:sz w:val="32"/>
          <w:szCs w:val="32"/>
        </w:rPr>
        <w:t>原始凭证应</w:t>
      </w:r>
      <w:r>
        <w:rPr>
          <w:rFonts w:hint="eastAsia" w:ascii="方正仿宋简体" w:hAnsi="方正仿宋简体" w:eastAsia="方正仿宋简体" w:cs="方正仿宋简体"/>
          <w:sz w:val="32"/>
          <w:szCs w:val="32"/>
          <w:lang w:eastAsia="zh-CN"/>
        </w:rPr>
        <w:t>当</w:t>
      </w:r>
      <w:r>
        <w:rPr>
          <w:rFonts w:hint="eastAsia" w:ascii="方正仿宋简体" w:hAnsi="方正仿宋简体" w:eastAsia="方正仿宋简体" w:cs="方正仿宋简体"/>
          <w:sz w:val="32"/>
          <w:szCs w:val="32"/>
        </w:rPr>
        <w:t>包含集体决策文件、合同、资金收付记录等，清晰列示债权和债务人，完整反应债权债务关系。</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w:t>
      </w:r>
      <w:r>
        <w:rPr>
          <w:rFonts w:hint="eastAsia" w:ascii="方正仿宋简体" w:hAnsi="方正仿宋简体" w:eastAsia="方正仿宋简体" w:cs="方正仿宋简体"/>
          <w:sz w:val="32"/>
          <w:szCs w:val="32"/>
          <w:lang w:eastAsia="zh-CN"/>
        </w:rPr>
        <w:t>核对及时性。</w:t>
      </w:r>
      <w:r>
        <w:rPr>
          <w:rFonts w:hint="eastAsia" w:ascii="方正仿宋简体" w:hAnsi="方正仿宋简体" w:eastAsia="方正仿宋简体" w:cs="方正仿宋简体"/>
          <w:sz w:val="32"/>
          <w:szCs w:val="32"/>
        </w:rPr>
        <w:t>各单位应当与借款单位定期核对借款</w:t>
      </w:r>
      <w:r>
        <w:rPr>
          <w:rFonts w:hint="eastAsia" w:ascii="方正仿宋简体" w:hAnsi="方正仿宋简体" w:eastAsia="方正仿宋简体" w:cs="方正仿宋简体"/>
          <w:sz w:val="32"/>
          <w:szCs w:val="32"/>
          <w:lang w:eastAsia="zh-CN"/>
        </w:rPr>
        <w:t>情况</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如核对不一致应当及时查明原因，根据</w:t>
      </w:r>
      <w:r>
        <w:rPr>
          <w:rFonts w:hint="eastAsia" w:ascii="方正仿宋简体" w:hAnsi="方正仿宋简体" w:eastAsia="方正仿宋简体" w:cs="方正仿宋简体"/>
          <w:sz w:val="32"/>
          <w:szCs w:val="32"/>
        </w:rPr>
        <w:t>对账单、调账说明</w:t>
      </w:r>
      <w:r>
        <w:rPr>
          <w:rFonts w:hint="eastAsia" w:ascii="方正仿宋简体" w:hAnsi="方正仿宋简体" w:eastAsia="方正仿宋简体" w:cs="方正仿宋简体"/>
          <w:sz w:val="32"/>
          <w:szCs w:val="32"/>
          <w:lang w:eastAsia="zh-CN"/>
        </w:rPr>
        <w:t>及时进行</w:t>
      </w:r>
      <w:r>
        <w:rPr>
          <w:rFonts w:hint="eastAsia" w:ascii="方正仿宋简体" w:hAnsi="方正仿宋简体" w:eastAsia="方正仿宋简体" w:cs="方正仿宋简体"/>
          <w:sz w:val="32"/>
          <w:szCs w:val="32"/>
        </w:rPr>
        <w:t>账务调整。</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w:t>
      </w:r>
      <w:r>
        <w:rPr>
          <w:rFonts w:hint="eastAsia" w:ascii="方正仿宋简体" w:hAnsi="方正仿宋简体" w:eastAsia="方正仿宋简体" w:cs="方正仿宋简体"/>
          <w:sz w:val="32"/>
          <w:szCs w:val="32"/>
          <w:lang w:eastAsia="zh-CN"/>
        </w:rPr>
        <w:t>抵消合规性。</w:t>
      </w:r>
      <w:r>
        <w:rPr>
          <w:rFonts w:hint="eastAsia" w:ascii="方正仿宋简体" w:hAnsi="方正仿宋简体" w:eastAsia="方正仿宋简体" w:cs="方正仿宋简体"/>
          <w:sz w:val="32"/>
          <w:szCs w:val="32"/>
        </w:rPr>
        <w:t>单位间借款抵消应</w:t>
      </w:r>
      <w:r>
        <w:rPr>
          <w:rFonts w:hint="eastAsia" w:ascii="方正仿宋简体" w:hAnsi="方正仿宋简体" w:eastAsia="方正仿宋简体" w:cs="方正仿宋简体"/>
          <w:sz w:val="32"/>
          <w:szCs w:val="32"/>
          <w:lang w:eastAsia="zh-CN"/>
        </w:rPr>
        <w:t>当</w:t>
      </w:r>
      <w:r>
        <w:rPr>
          <w:rFonts w:hint="eastAsia" w:ascii="方正仿宋简体" w:hAnsi="方正仿宋简体" w:eastAsia="方正仿宋简体" w:cs="方正仿宋简体"/>
          <w:sz w:val="32"/>
          <w:szCs w:val="32"/>
        </w:rPr>
        <w:t>合法合规，依据充分，原始凭证应</w:t>
      </w:r>
      <w:r>
        <w:rPr>
          <w:rFonts w:hint="eastAsia" w:ascii="方正仿宋简体" w:hAnsi="方正仿宋简体" w:eastAsia="方正仿宋简体" w:cs="方正仿宋简体"/>
          <w:sz w:val="32"/>
          <w:szCs w:val="32"/>
          <w:lang w:eastAsia="zh-CN"/>
        </w:rPr>
        <w:t>当</w:t>
      </w:r>
      <w:r>
        <w:rPr>
          <w:rFonts w:hint="eastAsia" w:ascii="方正仿宋简体" w:hAnsi="方正仿宋简体" w:eastAsia="方正仿宋简体" w:cs="方正仿宋简体"/>
          <w:sz w:val="32"/>
          <w:szCs w:val="32"/>
        </w:rPr>
        <w:t>完整反映往来账款抵消情况</w:t>
      </w:r>
      <w:r>
        <w:rPr>
          <w:rFonts w:hint="eastAsia" w:ascii="方正仿宋简体" w:hAnsi="方正仿宋简体" w:eastAsia="方正仿宋简体" w:cs="方正仿宋简体"/>
          <w:sz w:val="32"/>
          <w:szCs w:val="32"/>
          <w:lang w:eastAsia="zh-CN"/>
        </w:rPr>
        <w:t>，并提供双方确认抵消的证明。</w:t>
      </w:r>
    </w:p>
    <w:p>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sz w:val="32"/>
          <w:szCs w:val="32"/>
        </w:rPr>
        <w:t xml:space="preserve">    第十</w:t>
      </w:r>
      <w:r>
        <w:rPr>
          <w:rFonts w:hint="eastAsia" w:ascii="方正黑体简体" w:hAnsi="方正黑体简体" w:eastAsia="方正黑体简体" w:cs="方正黑体简体"/>
          <w:sz w:val="32"/>
          <w:szCs w:val="32"/>
          <w:lang w:eastAsia="zh-CN"/>
        </w:rPr>
        <w:t>七</w:t>
      </w:r>
      <w:r>
        <w:rPr>
          <w:rFonts w:hint="eastAsia" w:ascii="方正黑体简体" w:hAnsi="方正黑体简体" w:eastAsia="方正黑体简体" w:cs="方正黑体简体"/>
          <w:sz w:val="32"/>
          <w:szCs w:val="32"/>
        </w:rPr>
        <w:t>条</w:t>
      </w:r>
      <w:r>
        <w:rPr>
          <w:rFonts w:hint="eastAsia" w:ascii="方正黑体简体" w:hAnsi="方正黑体简体" w:eastAsia="方正黑体简体" w:cs="方正黑体简体"/>
          <w:sz w:val="32"/>
          <w:szCs w:val="32"/>
          <w:lang w:val="en-US" w:eastAsia="zh-CN"/>
        </w:rPr>
        <w:t xml:space="preserve"> </w:t>
      </w:r>
      <w:r>
        <w:rPr>
          <w:rFonts w:hint="eastAsia" w:ascii="方正仿宋简体" w:hAnsi="方正仿宋简体" w:eastAsia="方正仿宋简体" w:cs="方正仿宋简体"/>
          <w:sz w:val="32"/>
          <w:szCs w:val="32"/>
        </w:rPr>
        <w:t>收入</w:t>
      </w:r>
      <w:r>
        <w:rPr>
          <w:rFonts w:hint="eastAsia" w:ascii="方正仿宋简体" w:hAnsi="方正仿宋简体" w:eastAsia="方正仿宋简体" w:cs="方正仿宋简体"/>
          <w:sz w:val="32"/>
          <w:szCs w:val="32"/>
          <w:lang w:eastAsia="zh-CN"/>
        </w:rPr>
        <w:t>重点审核下列事项：</w:t>
      </w:r>
    </w:p>
    <w:p>
      <w:pPr>
        <w:keepNext w:val="0"/>
        <w:keepLines w:val="0"/>
        <w:pageBreakBefore w:val="0"/>
        <w:widowControl w:val="0"/>
        <w:numPr>
          <w:ilvl w:val="-1"/>
          <w:numId w:val="0"/>
        </w:numPr>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（一）确认及时。</w:t>
      </w:r>
      <w:r>
        <w:rPr>
          <w:rFonts w:hint="eastAsia" w:ascii="方正仿宋简体" w:hAnsi="方正仿宋简体" w:eastAsia="方正仿宋简体" w:cs="方正仿宋简体"/>
          <w:sz w:val="32"/>
          <w:szCs w:val="32"/>
        </w:rPr>
        <w:t>各单位销售商品或</w:t>
      </w:r>
      <w:r>
        <w:rPr>
          <w:rFonts w:hint="eastAsia" w:ascii="方正仿宋简体" w:hAnsi="方正仿宋简体" w:eastAsia="方正仿宋简体" w:cs="方正仿宋简体"/>
          <w:sz w:val="32"/>
          <w:szCs w:val="32"/>
          <w:lang w:eastAsia="zh-CN"/>
        </w:rPr>
        <w:t>者</w:t>
      </w:r>
      <w:r>
        <w:rPr>
          <w:rFonts w:hint="eastAsia" w:ascii="方正仿宋简体" w:hAnsi="方正仿宋简体" w:eastAsia="方正仿宋简体" w:cs="方正仿宋简体"/>
          <w:sz w:val="32"/>
          <w:szCs w:val="32"/>
        </w:rPr>
        <w:t>提供劳务</w:t>
      </w:r>
      <w:r>
        <w:rPr>
          <w:rFonts w:hint="eastAsia" w:ascii="方正仿宋简体" w:hAnsi="方正仿宋简体" w:eastAsia="方正仿宋简体" w:cs="方正仿宋简体"/>
          <w:sz w:val="32"/>
          <w:szCs w:val="32"/>
          <w:lang w:eastAsia="zh-CN"/>
        </w:rPr>
        <w:t>的收入权益已实现，但款项尚未收到的，</w:t>
      </w:r>
      <w:r>
        <w:rPr>
          <w:rFonts w:hint="eastAsia" w:ascii="方正仿宋简体" w:hAnsi="方正仿宋简体" w:eastAsia="方正仿宋简体" w:cs="方正仿宋简体"/>
          <w:sz w:val="32"/>
          <w:szCs w:val="32"/>
        </w:rPr>
        <w:t>应</w:t>
      </w:r>
      <w:r>
        <w:rPr>
          <w:rFonts w:hint="eastAsia" w:ascii="方正仿宋简体" w:hAnsi="方正仿宋简体" w:eastAsia="方正仿宋简体" w:cs="方正仿宋简体"/>
          <w:sz w:val="32"/>
          <w:szCs w:val="32"/>
          <w:lang w:eastAsia="zh-CN"/>
        </w:rPr>
        <w:t>当严格按照</w:t>
      </w:r>
      <w:r>
        <w:rPr>
          <w:rFonts w:hint="eastAsia" w:ascii="方正仿宋简体" w:hAnsi="方正仿宋简体" w:eastAsia="方正仿宋简体" w:cs="方正仿宋简体"/>
          <w:sz w:val="32"/>
          <w:szCs w:val="32"/>
        </w:rPr>
        <w:t>权责发生制原则</w:t>
      </w:r>
      <w:r>
        <w:rPr>
          <w:rFonts w:hint="eastAsia" w:ascii="方正仿宋简体" w:hAnsi="方正仿宋简体" w:eastAsia="方正仿宋简体" w:cs="方正仿宋简体"/>
          <w:sz w:val="32"/>
          <w:szCs w:val="32"/>
          <w:lang w:eastAsia="zh-CN"/>
        </w:rPr>
        <w:t>及时确认收入，确保收入完整性。</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w:t>
      </w:r>
      <w:r>
        <w:rPr>
          <w:rFonts w:hint="eastAsia" w:ascii="方正仿宋简体" w:hAnsi="方正仿宋简体" w:eastAsia="方正仿宋简体" w:cs="方正仿宋简体"/>
          <w:sz w:val="32"/>
          <w:szCs w:val="32"/>
          <w:lang w:eastAsia="zh-CN"/>
        </w:rPr>
        <w:t>构成明晰。</w:t>
      </w:r>
      <w:r>
        <w:rPr>
          <w:rFonts w:hint="eastAsia" w:ascii="方正仿宋简体" w:hAnsi="方正仿宋简体" w:eastAsia="方正仿宋简体" w:cs="方正仿宋简体"/>
          <w:sz w:val="32"/>
          <w:szCs w:val="32"/>
        </w:rPr>
        <w:t>各单位收入确认的原始凭证，除发票</w:t>
      </w:r>
      <w:r>
        <w:rPr>
          <w:rFonts w:hint="eastAsia" w:ascii="方正仿宋简体" w:hAnsi="方正仿宋简体" w:eastAsia="方正仿宋简体" w:cs="方正仿宋简体"/>
          <w:sz w:val="32"/>
          <w:szCs w:val="32"/>
          <w:lang w:eastAsia="zh-CN"/>
        </w:rPr>
        <w:t>或者收据</w:t>
      </w:r>
      <w:r>
        <w:rPr>
          <w:rFonts w:hint="eastAsia" w:ascii="方正仿宋简体" w:hAnsi="方正仿宋简体" w:eastAsia="方正仿宋简体" w:cs="方正仿宋简体"/>
          <w:sz w:val="32"/>
          <w:szCs w:val="32"/>
        </w:rPr>
        <w:t>外，还应</w:t>
      </w:r>
      <w:r>
        <w:rPr>
          <w:rFonts w:hint="eastAsia" w:ascii="方正仿宋简体" w:hAnsi="方正仿宋简体" w:eastAsia="方正仿宋简体" w:cs="方正仿宋简体"/>
          <w:sz w:val="32"/>
          <w:szCs w:val="32"/>
          <w:lang w:eastAsia="zh-CN"/>
        </w:rPr>
        <w:t>当</w:t>
      </w:r>
      <w:r>
        <w:rPr>
          <w:rFonts w:hint="eastAsia" w:ascii="方正仿宋简体" w:hAnsi="方正仿宋简体" w:eastAsia="方正仿宋简体" w:cs="方正仿宋简体"/>
          <w:sz w:val="32"/>
          <w:szCs w:val="32"/>
        </w:rPr>
        <w:t>包含合同</w:t>
      </w:r>
      <w:r>
        <w:rPr>
          <w:rFonts w:hint="eastAsia" w:ascii="方正仿宋简体" w:hAnsi="方正仿宋简体" w:eastAsia="方正仿宋简体" w:cs="方正仿宋简体"/>
          <w:sz w:val="32"/>
          <w:szCs w:val="32"/>
          <w:lang w:eastAsia="zh-CN"/>
        </w:rPr>
        <w:t>或者其他</w:t>
      </w:r>
      <w:r>
        <w:rPr>
          <w:rFonts w:hint="eastAsia" w:ascii="方正仿宋简体" w:hAnsi="方正仿宋简体" w:eastAsia="方正仿宋简体" w:cs="方正仿宋简体"/>
          <w:sz w:val="32"/>
          <w:szCs w:val="32"/>
        </w:rPr>
        <w:t>能够完整反映收入构成和明细的业务单据。租金等预收业务应</w:t>
      </w:r>
      <w:r>
        <w:rPr>
          <w:rFonts w:hint="eastAsia" w:ascii="方正仿宋简体" w:hAnsi="方正仿宋简体" w:eastAsia="方正仿宋简体" w:cs="方正仿宋简体"/>
          <w:sz w:val="32"/>
          <w:szCs w:val="32"/>
          <w:lang w:eastAsia="zh-CN"/>
        </w:rPr>
        <w:t>当</w:t>
      </w:r>
      <w:r>
        <w:rPr>
          <w:rFonts w:hint="eastAsia" w:ascii="方正仿宋简体" w:hAnsi="方正仿宋简体" w:eastAsia="方正仿宋简体" w:cs="方正仿宋简体"/>
          <w:sz w:val="32"/>
          <w:szCs w:val="32"/>
        </w:rPr>
        <w:t>分期确认收入，原始凭证应</w:t>
      </w:r>
      <w:r>
        <w:rPr>
          <w:rFonts w:hint="eastAsia" w:ascii="方正仿宋简体" w:hAnsi="方正仿宋简体" w:eastAsia="方正仿宋简体" w:cs="方正仿宋简体"/>
          <w:sz w:val="32"/>
          <w:szCs w:val="32"/>
          <w:lang w:eastAsia="zh-CN"/>
        </w:rPr>
        <w:t>当</w:t>
      </w:r>
      <w:r>
        <w:rPr>
          <w:rFonts w:hint="eastAsia" w:ascii="方正仿宋简体" w:hAnsi="方正仿宋简体" w:eastAsia="方正仿宋简体" w:cs="方正仿宋简体"/>
          <w:sz w:val="32"/>
          <w:szCs w:val="32"/>
        </w:rPr>
        <w:t>包含</w:t>
      </w:r>
      <w:r>
        <w:rPr>
          <w:rFonts w:hint="eastAsia" w:ascii="方正仿宋简体" w:hAnsi="方正仿宋简体" w:eastAsia="方正仿宋简体" w:cs="方正仿宋简体"/>
          <w:sz w:val="32"/>
          <w:szCs w:val="32"/>
          <w:lang w:eastAsia="zh-CN"/>
        </w:rPr>
        <w:t>以</w:t>
      </w:r>
      <w:r>
        <w:rPr>
          <w:rFonts w:hint="eastAsia" w:ascii="方正仿宋简体" w:hAnsi="方正仿宋简体" w:eastAsia="方正仿宋简体" w:cs="方正仿宋简体"/>
          <w:sz w:val="32"/>
          <w:szCs w:val="32"/>
        </w:rPr>
        <w:t>合同或</w:t>
      </w:r>
      <w:r>
        <w:rPr>
          <w:rFonts w:hint="eastAsia" w:ascii="方正仿宋简体" w:hAnsi="方正仿宋简体" w:eastAsia="方正仿宋简体" w:cs="方正仿宋简体"/>
          <w:sz w:val="32"/>
          <w:szCs w:val="32"/>
          <w:lang w:eastAsia="zh-CN"/>
        </w:rPr>
        <w:t>者</w:t>
      </w:r>
      <w:r>
        <w:rPr>
          <w:rFonts w:hint="eastAsia" w:ascii="方正仿宋简体" w:hAnsi="方正仿宋简体" w:eastAsia="方正仿宋简体" w:cs="方正仿宋简体"/>
          <w:sz w:val="32"/>
          <w:szCs w:val="32"/>
        </w:rPr>
        <w:t>其他证明材料为依据编制的收入分期确认表。</w:t>
      </w:r>
    </w:p>
    <w:p>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方正仿宋简体" w:hAnsi="方正仿宋简体" w:eastAsia="方正仿宋简体" w:cs="方正仿宋简体"/>
          <w:sz w:val="32"/>
          <w:szCs w:val="32"/>
          <w:lang w:eastAsia="zh-CN"/>
        </w:rPr>
      </w:pPr>
      <w:r>
        <w:rPr>
          <w:rFonts w:hint="eastAsia" w:ascii="方正黑体简体" w:hAnsi="方正黑体简体" w:eastAsia="方正黑体简体" w:cs="方正黑体简体"/>
          <w:sz w:val="32"/>
          <w:szCs w:val="32"/>
        </w:rPr>
        <w:t xml:space="preserve">    第</w:t>
      </w:r>
      <w:r>
        <w:rPr>
          <w:rFonts w:hint="eastAsia" w:ascii="方正黑体简体" w:hAnsi="方正黑体简体" w:eastAsia="方正黑体简体" w:cs="方正黑体简体"/>
          <w:sz w:val="32"/>
          <w:szCs w:val="32"/>
          <w:lang w:eastAsia="zh-CN"/>
        </w:rPr>
        <w:t>十八</w:t>
      </w:r>
      <w:r>
        <w:rPr>
          <w:rFonts w:hint="eastAsia" w:ascii="方正黑体简体" w:hAnsi="方正黑体简体" w:eastAsia="方正黑体简体" w:cs="方正黑体简体"/>
          <w:sz w:val="32"/>
          <w:szCs w:val="32"/>
        </w:rPr>
        <w:t>条</w:t>
      </w:r>
      <w:r>
        <w:rPr>
          <w:rFonts w:hint="eastAsia" w:ascii="方正黑体简体" w:hAnsi="方正黑体简体" w:eastAsia="方正黑体简体" w:cs="方正黑体简体"/>
          <w:sz w:val="32"/>
          <w:szCs w:val="32"/>
          <w:lang w:val="en-US" w:eastAsia="zh-CN"/>
        </w:rPr>
        <w:t xml:space="preserve"> </w:t>
      </w:r>
      <w:r>
        <w:rPr>
          <w:rFonts w:hint="eastAsia" w:ascii="方正仿宋简体" w:hAnsi="方正仿宋简体" w:eastAsia="方正仿宋简体" w:cs="方正仿宋简体"/>
          <w:sz w:val="32"/>
          <w:szCs w:val="32"/>
        </w:rPr>
        <w:t>成本费用</w:t>
      </w:r>
      <w:r>
        <w:rPr>
          <w:rFonts w:hint="eastAsia" w:ascii="方正仿宋简体" w:hAnsi="方正仿宋简体" w:eastAsia="方正仿宋简体" w:cs="方正仿宋简体"/>
          <w:sz w:val="32"/>
          <w:szCs w:val="32"/>
          <w:lang w:eastAsia="zh-CN"/>
        </w:rPr>
        <w:t>重点审核下列事项：</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w:t>
      </w:r>
      <w:r>
        <w:rPr>
          <w:rFonts w:hint="eastAsia" w:ascii="方正仿宋简体" w:hAnsi="方正仿宋简体" w:eastAsia="方正仿宋简体" w:cs="方正仿宋简体"/>
          <w:sz w:val="32"/>
          <w:szCs w:val="32"/>
          <w:lang w:eastAsia="zh-CN"/>
        </w:rPr>
        <w:t>标准范围。</w:t>
      </w:r>
      <w:r>
        <w:rPr>
          <w:rFonts w:hint="eastAsia" w:ascii="方正仿宋简体" w:hAnsi="方正仿宋简体" w:eastAsia="方正仿宋简体" w:cs="方正仿宋简体"/>
          <w:sz w:val="32"/>
          <w:szCs w:val="32"/>
        </w:rPr>
        <w:t>各类费用报销应</w:t>
      </w:r>
      <w:r>
        <w:rPr>
          <w:rFonts w:hint="eastAsia" w:ascii="方正仿宋简体" w:hAnsi="方正仿宋简体" w:eastAsia="方正仿宋简体" w:cs="方正仿宋简体"/>
          <w:sz w:val="32"/>
          <w:szCs w:val="32"/>
          <w:lang w:eastAsia="zh-CN"/>
        </w:rPr>
        <w:t>当</w:t>
      </w:r>
      <w:r>
        <w:rPr>
          <w:rFonts w:hint="eastAsia" w:ascii="方正仿宋简体" w:hAnsi="方正仿宋简体" w:eastAsia="方正仿宋简体" w:cs="方正仿宋简体"/>
          <w:sz w:val="32"/>
          <w:szCs w:val="32"/>
        </w:rPr>
        <w:t>符合相关制度规定的标准和范围，不得超标准、超范围支付，不得化整为零。</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发票规范。</w:t>
      </w:r>
      <w:r>
        <w:rPr>
          <w:rFonts w:hint="eastAsia" w:ascii="方正仿宋简体" w:hAnsi="方正仿宋简体" w:eastAsia="方正仿宋简体" w:cs="方正仿宋简体"/>
          <w:sz w:val="32"/>
          <w:szCs w:val="32"/>
        </w:rPr>
        <w:t>发票用途应当如实填写，明细反映支出内容，并与报销单用途栏的内容相符；</w:t>
      </w:r>
      <w:r>
        <w:rPr>
          <w:rFonts w:hint="eastAsia" w:ascii="方正仿宋简体" w:hAnsi="方正仿宋简体" w:eastAsia="方正仿宋简体" w:cs="方正仿宋简体"/>
          <w:sz w:val="32"/>
          <w:szCs w:val="32"/>
          <w:lang w:eastAsia="zh-CN"/>
        </w:rPr>
        <w:t>汇总发票应当附明细小票或者销售清单；</w:t>
      </w:r>
      <w:r>
        <w:rPr>
          <w:rFonts w:hint="eastAsia" w:ascii="方正仿宋简体" w:hAnsi="方正仿宋简体" w:eastAsia="方正仿宋简体" w:cs="方正仿宋简体"/>
          <w:sz w:val="32"/>
          <w:szCs w:val="32"/>
        </w:rPr>
        <w:t>发票收款人应</w:t>
      </w:r>
      <w:r>
        <w:rPr>
          <w:rFonts w:hint="eastAsia" w:ascii="方正仿宋简体" w:hAnsi="方正仿宋简体" w:eastAsia="方正仿宋简体" w:cs="方正仿宋简体"/>
          <w:sz w:val="32"/>
          <w:szCs w:val="32"/>
          <w:lang w:eastAsia="zh-CN"/>
        </w:rPr>
        <w:t>当</w:t>
      </w:r>
      <w:r>
        <w:rPr>
          <w:rFonts w:hint="eastAsia" w:ascii="方正仿宋简体" w:hAnsi="方正仿宋简体" w:eastAsia="方正仿宋简体" w:cs="方正仿宋简体"/>
          <w:sz w:val="32"/>
          <w:szCs w:val="32"/>
        </w:rPr>
        <w:t>填写单位全称，发票专用章或</w:t>
      </w:r>
      <w:r>
        <w:rPr>
          <w:rFonts w:hint="eastAsia" w:ascii="方正仿宋简体" w:hAnsi="方正仿宋简体" w:eastAsia="方正仿宋简体" w:cs="方正仿宋简体"/>
          <w:sz w:val="32"/>
          <w:szCs w:val="32"/>
          <w:lang w:eastAsia="zh-CN"/>
        </w:rPr>
        <w:t>者</w:t>
      </w:r>
      <w:r>
        <w:rPr>
          <w:rFonts w:hint="eastAsia" w:ascii="方正仿宋简体" w:hAnsi="方正仿宋简体" w:eastAsia="方正仿宋简体" w:cs="方正仿宋简体"/>
          <w:sz w:val="32"/>
          <w:szCs w:val="32"/>
        </w:rPr>
        <w:t>财务专用章应</w:t>
      </w:r>
      <w:r>
        <w:rPr>
          <w:rFonts w:hint="eastAsia" w:ascii="方正仿宋简体" w:hAnsi="方正仿宋简体" w:eastAsia="方正仿宋简体" w:cs="方正仿宋简体"/>
          <w:sz w:val="32"/>
          <w:szCs w:val="32"/>
          <w:lang w:eastAsia="zh-CN"/>
        </w:rPr>
        <w:t>当</w:t>
      </w:r>
      <w:r>
        <w:rPr>
          <w:rFonts w:hint="eastAsia" w:ascii="方正仿宋简体" w:hAnsi="方正仿宋简体" w:eastAsia="方正仿宋简体" w:cs="方正仿宋简体"/>
          <w:sz w:val="32"/>
          <w:szCs w:val="32"/>
        </w:rPr>
        <w:t>完整并清晰可辨。</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摊销合理。</w:t>
      </w:r>
      <w:r>
        <w:rPr>
          <w:rFonts w:hint="eastAsia" w:ascii="方正仿宋简体" w:hAnsi="方正仿宋简体" w:eastAsia="方正仿宋简体" w:cs="方正仿宋简体"/>
          <w:sz w:val="32"/>
          <w:szCs w:val="32"/>
        </w:rPr>
        <w:t>费用摊销应当符合一贯性、合理性原则，摊销表</w:t>
      </w:r>
      <w:r>
        <w:rPr>
          <w:rFonts w:hint="eastAsia" w:ascii="方正仿宋简体" w:hAnsi="方正仿宋简体" w:eastAsia="方正仿宋简体" w:cs="方正仿宋简体"/>
          <w:sz w:val="32"/>
          <w:szCs w:val="32"/>
          <w:lang w:eastAsia="zh-CN"/>
        </w:rPr>
        <w:t>应当</w:t>
      </w:r>
      <w:r>
        <w:rPr>
          <w:rFonts w:hint="eastAsia" w:ascii="方正仿宋简体" w:hAnsi="方正仿宋简体" w:eastAsia="方正仿宋简体" w:cs="方正仿宋简体"/>
          <w:sz w:val="32"/>
          <w:szCs w:val="32"/>
        </w:rPr>
        <w:t>明确摊销方法和</w:t>
      </w:r>
      <w:r>
        <w:rPr>
          <w:rFonts w:hint="eastAsia" w:ascii="方正仿宋简体" w:hAnsi="方正仿宋简体" w:eastAsia="方正仿宋简体" w:cs="方正仿宋简体"/>
          <w:sz w:val="32"/>
          <w:szCs w:val="32"/>
          <w:lang w:eastAsia="zh-CN"/>
        </w:rPr>
        <w:t>金额</w:t>
      </w:r>
      <w:r>
        <w:rPr>
          <w:rFonts w:hint="eastAsia" w:ascii="方正仿宋简体" w:hAnsi="方正仿宋简体" w:eastAsia="方正仿宋简体" w:cs="方正仿宋简体"/>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sz w:val="32"/>
          <w:szCs w:val="32"/>
        </w:rPr>
        <w:t>薪金</w:t>
      </w:r>
      <w:r>
        <w:rPr>
          <w:rFonts w:hint="eastAsia" w:ascii="方正仿宋简体" w:hAnsi="方正仿宋简体" w:eastAsia="方正仿宋简体" w:cs="方正仿宋简体"/>
          <w:sz w:val="32"/>
          <w:szCs w:val="32"/>
          <w:lang w:eastAsia="zh-CN"/>
        </w:rPr>
        <w:t>福利。</w:t>
      </w:r>
      <w:r>
        <w:rPr>
          <w:rFonts w:hint="eastAsia" w:ascii="方正仿宋简体" w:hAnsi="方正仿宋简体" w:eastAsia="方正仿宋简体" w:cs="方正仿宋简体"/>
          <w:sz w:val="32"/>
          <w:szCs w:val="32"/>
        </w:rPr>
        <w:t>工资</w:t>
      </w:r>
      <w:r>
        <w:rPr>
          <w:rFonts w:hint="eastAsia" w:ascii="方正仿宋简体" w:hAnsi="方正仿宋简体" w:eastAsia="方正仿宋简体" w:cs="方正仿宋简体"/>
          <w:sz w:val="32"/>
          <w:szCs w:val="32"/>
          <w:lang w:eastAsia="zh-CN"/>
        </w:rPr>
        <w:t>明细表、工资汇总表等应当</w:t>
      </w:r>
      <w:r>
        <w:rPr>
          <w:rFonts w:hint="eastAsia" w:ascii="方正仿宋简体" w:hAnsi="方正仿宋简体" w:eastAsia="方正仿宋简体" w:cs="方正仿宋简体"/>
          <w:sz w:val="32"/>
          <w:szCs w:val="32"/>
        </w:rPr>
        <w:t>完整体现人员姓名及薪酬</w:t>
      </w:r>
      <w:r>
        <w:rPr>
          <w:rFonts w:hint="eastAsia" w:ascii="方正仿宋简体" w:hAnsi="方正仿宋简体" w:eastAsia="方正仿宋简体" w:cs="方正仿宋简体"/>
          <w:sz w:val="32"/>
          <w:szCs w:val="32"/>
          <w:lang w:eastAsia="zh-CN"/>
        </w:rPr>
        <w:t>金额。</w:t>
      </w:r>
      <w:r>
        <w:rPr>
          <w:rFonts w:hint="eastAsia" w:ascii="方正仿宋简体" w:hAnsi="方正仿宋简体" w:eastAsia="方正仿宋简体" w:cs="方正仿宋简体"/>
          <w:sz w:val="32"/>
          <w:szCs w:val="32"/>
        </w:rPr>
        <w:t>福利支出应</w:t>
      </w:r>
      <w:r>
        <w:rPr>
          <w:rFonts w:hint="eastAsia" w:ascii="方正仿宋简体" w:hAnsi="方正仿宋简体" w:eastAsia="方正仿宋简体" w:cs="方正仿宋简体"/>
          <w:sz w:val="32"/>
          <w:szCs w:val="32"/>
          <w:lang w:eastAsia="zh-CN"/>
        </w:rPr>
        <w:t>当</w:t>
      </w:r>
      <w:r>
        <w:rPr>
          <w:rFonts w:hint="eastAsia" w:ascii="方正仿宋简体" w:hAnsi="方正仿宋简体" w:eastAsia="方正仿宋简体" w:cs="方正仿宋简体"/>
          <w:sz w:val="32"/>
          <w:szCs w:val="32"/>
        </w:rPr>
        <w:t>明确发放依据，履行审批手续</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color w:val="auto"/>
          <w:sz w:val="32"/>
          <w:szCs w:val="32"/>
          <w:lang w:eastAsia="zh-CN"/>
        </w:rPr>
        <w:t>其中职工食堂、职工宿舍等通过本单位库存领用列支福利费的，应当以履行审批手续的出库单或者其汇总表作为原始凭证。</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outlineLvl w:val="9"/>
        <w:rPr>
          <w:rFonts w:hint="eastAsia" w:ascii="方正仿宋简体" w:hAnsi="方正仿宋简体" w:eastAsia="方正仿宋简体" w:cs="方正仿宋简体"/>
          <w:sz w:val="32"/>
          <w:szCs w:val="32"/>
          <w:lang w:eastAsia="zh-CN"/>
        </w:rPr>
      </w:pPr>
      <w:r>
        <w:rPr>
          <w:rFonts w:hint="eastAsia" w:ascii="方正黑体简体" w:hAnsi="方正黑体简体" w:eastAsia="方正黑体简体" w:cs="方正黑体简体"/>
          <w:sz w:val="32"/>
          <w:szCs w:val="32"/>
        </w:rPr>
        <w:t>第</w:t>
      </w:r>
      <w:r>
        <w:rPr>
          <w:rFonts w:hint="eastAsia" w:ascii="方正黑体简体" w:hAnsi="方正黑体简体" w:eastAsia="方正黑体简体" w:cs="方正黑体简体"/>
          <w:sz w:val="32"/>
          <w:szCs w:val="32"/>
          <w:lang w:eastAsia="zh-CN"/>
        </w:rPr>
        <w:t>十九</w:t>
      </w:r>
      <w:r>
        <w:rPr>
          <w:rFonts w:hint="eastAsia" w:ascii="方正黑体简体" w:hAnsi="方正黑体简体" w:eastAsia="方正黑体简体" w:cs="方正黑体简体"/>
          <w:sz w:val="32"/>
          <w:szCs w:val="32"/>
        </w:rPr>
        <w:t>条</w:t>
      </w:r>
      <w:r>
        <w:rPr>
          <w:rFonts w:hint="eastAsia" w:ascii="方正黑体简体" w:hAnsi="方正黑体简体" w:eastAsia="方正黑体简体" w:cs="方正黑体简体"/>
          <w:sz w:val="32"/>
          <w:szCs w:val="32"/>
          <w:lang w:val="en-US" w:eastAsia="zh-CN"/>
        </w:rPr>
        <w:t xml:space="preserve"> </w:t>
      </w:r>
      <w:r>
        <w:rPr>
          <w:rFonts w:hint="eastAsia" w:ascii="方正仿宋简体" w:hAnsi="方正仿宋简体" w:eastAsia="方正仿宋简体" w:cs="方正仿宋简体"/>
          <w:sz w:val="32"/>
          <w:szCs w:val="32"/>
          <w:lang w:eastAsia="zh-CN"/>
        </w:rPr>
        <w:t>采购业务重点审核下列事项：</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w:t>
      </w:r>
      <w:r>
        <w:rPr>
          <w:rFonts w:hint="eastAsia" w:ascii="方正仿宋简体" w:hAnsi="方正仿宋简体" w:eastAsia="方正仿宋简体" w:cs="方正仿宋简体"/>
          <w:sz w:val="32"/>
          <w:szCs w:val="32"/>
          <w:lang w:eastAsia="zh-CN"/>
        </w:rPr>
        <w:t>完整确认。</w:t>
      </w:r>
      <w:r>
        <w:rPr>
          <w:rFonts w:hint="eastAsia" w:ascii="方正仿宋简体" w:hAnsi="方正仿宋简体" w:eastAsia="方正仿宋简体" w:cs="方正仿宋简体"/>
          <w:sz w:val="32"/>
          <w:szCs w:val="32"/>
        </w:rPr>
        <w:t>采购业务应</w:t>
      </w:r>
      <w:r>
        <w:rPr>
          <w:rFonts w:hint="eastAsia" w:ascii="方正仿宋简体" w:hAnsi="方正仿宋简体" w:eastAsia="方正仿宋简体" w:cs="方正仿宋简体"/>
          <w:sz w:val="32"/>
          <w:szCs w:val="32"/>
          <w:lang w:eastAsia="zh-CN"/>
        </w:rPr>
        <w:t>当</w:t>
      </w:r>
      <w:r>
        <w:rPr>
          <w:rFonts w:hint="eastAsia" w:ascii="方正仿宋简体" w:hAnsi="方正仿宋简体" w:eastAsia="方正仿宋简体" w:cs="方正仿宋简体"/>
          <w:sz w:val="32"/>
          <w:szCs w:val="32"/>
        </w:rPr>
        <w:t>按照合同约定付款，不得超合同、超进度付款，不得拖欠供应商</w:t>
      </w:r>
      <w:r>
        <w:rPr>
          <w:rFonts w:hint="eastAsia" w:ascii="方正仿宋简体" w:hAnsi="方正仿宋简体" w:eastAsia="方正仿宋简体" w:cs="方正仿宋简体"/>
          <w:sz w:val="32"/>
          <w:szCs w:val="32"/>
          <w:lang w:eastAsia="zh-CN"/>
        </w:rPr>
        <w:t>款项</w:t>
      </w:r>
      <w:r>
        <w:rPr>
          <w:rFonts w:hint="eastAsia" w:ascii="方正仿宋简体" w:hAnsi="方正仿宋简体" w:eastAsia="方正仿宋简体" w:cs="方正仿宋简体"/>
          <w:sz w:val="32"/>
          <w:szCs w:val="32"/>
        </w:rPr>
        <w:t>。付款义务发生但</w:t>
      </w:r>
      <w:r>
        <w:rPr>
          <w:rFonts w:hint="eastAsia" w:ascii="方正仿宋简体" w:hAnsi="方正仿宋简体" w:eastAsia="方正仿宋简体" w:cs="方正仿宋简体"/>
          <w:sz w:val="32"/>
          <w:szCs w:val="32"/>
          <w:lang w:eastAsia="zh-CN"/>
        </w:rPr>
        <w:t>款项尚未支付的</w:t>
      </w:r>
      <w:r>
        <w:rPr>
          <w:rFonts w:hint="eastAsia" w:ascii="方正仿宋简体" w:hAnsi="方正仿宋简体" w:eastAsia="方正仿宋简体" w:cs="方正仿宋简体"/>
          <w:sz w:val="32"/>
          <w:szCs w:val="32"/>
        </w:rPr>
        <w:t>，应</w:t>
      </w:r>
      <w:r>
        <w:rPr>
          <w:rFonts w:hint="eastAsia" w:ascii="方正仿宋简体" w:hAnsi="方正仿宋简体" w:eastAsia="方正仿宋简体" w:cs="方正仿宋简体"/>
          <w:sz w:val="32"/>
          <w:szCs w:val="32"/>
          <w:lang w:eastAsia="zh-CN"/>
        </w:rPr>
        <w:t>当</w:t>
      </w:r>
      <w:r>
        <w:rPr>
          <w:rFonts w:hint="eastAsia" w:ascii="方正仿宋简体" w:hAnsi="方正仿宋简体" w:eastAsia="方正仿宋简体" w:cs="方正仿宋简体"/>
          <w:sz w:val="32"/>
          <w:szCs w:val="32"/>
        </w:rPr>
        <w:t>按照权责发生制原则及时确认负债，确保负债完整性。</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outlineLvl w:val="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（二）</w:t>
      </w:r>
      <w:r>
        <w:rPr>
          <w:rFonts w:hint="eastAsia" w:ascii="方正仿宋简体" w:hAnsi="方正仿宋简体" w:eastAsia="方正仿宋简体" w:cs="方正仿宋简体"/>
          <w:sz w:val="32"/>
          <w:szCs w:val="32"/>
          <w:lang w:eastAsia="zh-CN"/>
        </w:rPr>
        <w:t>付款环节。零星</w:t>
      </w:r>
      <w:r>
        <w:rPr>
          <w:rFonts w:hint="eastAsia" w:ascii="方正仿宋简体" w:hAnsi="方正仿宋简体" w:eastAsia="方正仿宋简体" w:cs="方正仿宋简体"/>
          <w:sz w:val="32"/>
          <w:szCs w:val="32"/>
        </w:rPr>
        <w:t>采购应</w:t>
      </w:r>
      <w:r>
        <w:rPr>
          <w:rFonts w:hint="eastAsia" w:ascii="方正仿宋简体" w:hAnsi="方正仿宋简体" w:eastAsia="方正仿宋简体" w:cs="方正仿宋简体"/>
          <w:sz w:val="32"/>
          <w:szCs w:val="32"/>
          <w:lang w:eastAsia="zh-CN"/>
        </w:rPr>
        <w:t>当提供</w:t>
      </w:r>
      <w:r>
        <w:rPr>
          <w:rFonts w:hint="eastAsia" w:ascii="方正仿宋简体" w:hAnsi="方正仿宋简体" w:eastAsia="方正仿宋简体" w:cs="方正仿宋简体"/>
          <w:sz w:val="32"/>
          <w:szCs w:val="32"/>
        </w:rPr>
        <w:t>发票、入库单等</w:t>
      </w:r>
      <w:r>
        <w:rPr>
          <w:rFonts w:hint="eastAsia" w:ascii="方正仿宋简体" w:hAnsi="方正仿宋简体" w:eastAsia="方正仿宋简体" w:cs="方正仿宋简体"/>
          <w:sz w:val="32"/>
          <w:szCs w:val="32"/>
          <w:lang w:eastAsia="zh-CN"/>
        </w:rPr>
        <w:t>原始凭证；电商平台采购应当提供物流记录、收货记录等原始凭证；大额采购或者经常性采购应当提供合同、发票、入库单等原始凭证，并确保合同</w:t>
      </w:r>
      <w:r>
        <w:rPr>
          <w:rFonts w:hint="eastAsia" w:ascii="方正仿宋简体" w:hAnsi="方正仿宋简体" w:eastAsia="方正仿宋简体" w:cs="方正仿宋简体"/>
          <w:sz w:val="32"/>
          <w:szCs w:val="32"/>
        </w:rPr>
        <w:t>签署方、发票抬头、付款主体一致，会计记录、采购记录和仓储记录一致。</w:t>
      </w:r>
      <w:r>
        <w:rPr>
          <w:rFonts w:hint="eastAsia" w:ascii="方正仿宋简体" w:hAnsi="方正仿宋简体" w:eastAsia="方正仿宋简体" w:cs="方正仿宋简体"/>
          <w:sz w:val="32"/>
          <w:szCs w:val="32"/>
          <w:lang w:eastAsia="zh-CN"/>
        </w:rPr>
        <w:t>为确定合作意向而签订的采购框架协议应当附在第一笔采购业务凭证之后</w:t>
      </w:r>
      <w:r>
        <w:rPr>
          <w:rFonts w:hint="eastAsia" w:ascii="方正仿宋简体" w:hAnsi="方正仿宋简体" w:eastAsia="方正仿宋简体" w:cs="方正仿宋简体"/>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退货</w:t>
      </w:r>
      <w:r>
        <w:rPr>
          <w:rFonts w:hint="eastAsia" w:ascii="方正仿宋简体" w:hAnsi="方正仿宋简体" w:eastAsia="方正仿宋简体" w:cs="方正仿宋简体"/>
          <w:sz w:val="32"/>
          <w:szCs w:val="32"/>
          <w:lang w:eastAsia="zh-CN"/>
        </w:rPr>
        <w:t>环节。退货事项</w:t>
      </w:r>
      <w:r>
        <w:rPr>
          <w:rFonts w:hint="eastAsia" w:ascii="方正仿宋简体" w:hAnsi="方正仿宋简体" w:eastAsia="方正仿宋简体" w:cs="方正仿宋简体"/>
          <w:sz w:val="32"/>
          <w:szCs w:val="32"/>
        </w:rPr>
        <w:t>应</w:t>
      </w:r>
      <w:r>
        <w:rPr>
          <w:rFonts w:hint="eastAsia" w:ascii="方正仿宋简体" w:hAnsi="方正仿宋简体" w:eastAsia="方正仿宋简体" w:cs="方正仿宋简体"/>
          <w:sz w:val="32"/>
          <w:szCs w:val="32"/>
          <w:lang w:eastAsia="zh-CN"/>
        </w:rPr>
        <w:t>当</w:t>
      </w:r>
      <w:r>
        <w:rPr>
          <w:rFonts w:hint="eastAsia" w:ascii="方正仿宋简体" w:hAnsi="方正仿宋简体" w:eastAsia="方正仿宋简体" w:cs="方正仿宋简体"/>
          <w:sz w:val="32"/>
          <w:szCs w:val="32"/>
        </w:rPr>
        <w:t>重点审核业务真实性，确保手续齐备，业务链条完整。原始凭证应</w:t>
      </w:r>
      <w:r>
        <w:rPr>
          <w:rFonts w:hint="eastAsia" w:ascii="方正仿宋简体" w:hAnsi="方正仿宋简体" w:eastAsia="方正仿宋简体" w:cs="方正仿宋简体"/>
          <w:sz w:val="32"/>
          <w:szCs w:val="32"/>
          <w:lang w:eastAsia="zh-CN"/>
        </w:rPr>
        <w:t>当</w:t>
      </w:r>
      <w:r>
        <w:rPr>
          <w:rFonts w:hint="eastAsia" w:ascii="方正仿宋简体" w:hAnsi="方正仿宋简体" w:eastAsia="方正仿宋简体" w:cs="方正仿宋简体"/>
          <w:sz w:val="32"/>
          <w:szCs w:val="32"/>
        </w:rPr>
        <w:t>包含</w:t>
      </w:r>
      <w:r>
        <w:rPr>
          <w:rFonts w:hint="eastAsia" w:ascii="方正仿宋简体" w:hAnsi="方正仿宋简体" w:eastAsia="方正仿宋简体" w:cs="方正仿宋简体"/>
          <w:sz w:val="32"/>
          <w:szCs w:val="32"/>
          <w:lang w:eastAsia="zh-CN"/>
        </w:rPr>
        <w:t>退货申请单或者其他证明退货事实的材料</w:t>
      </w:r>
      <w:r>
        <w:rPr>
          <w:rFonts w:hint="eastAsia" w:ascii="方正仿宋简体" w:hAnsi="方正仿宋简体" w:eastAsia="方正仿宋简体" w:cs="方正仿宋简体"/>
          <w:sz w:val="32"/>
          <w:szCs w:val="32"/>
        </w:rPr>
        <w:t>，货物已入库</w:t>
      </w:r>
      <w:r>
        <w:rPr>
          <w:rFonts w:hint="eastAsia" w:ascii="方正仿宋简体" w:hAnsi="方正仿宋简体" w:eastAsia="方正仿宋简体" w:cs="方正仿宋简体"/>
          <w:sz w:val="32"/>
          <w:szCs w:val="32"/>
          <w:lang w:eastAsia="zh-CN"/>
        </w:rPr>
        <w:t>或者已开具发票的</w:t>
      </w:r>
      <w:r>
        <w:rPr>
          <w:rFonts w:hint="eastAsia" w:ascii="方正仿宋简体" w:hAnsi="方正仿宋简体" w:eastAsia="方正仿宋简体" w:cs="方正仿宋简体"/>
          <w:sz w:val="32"/>
          <w:szCs w:val="32"/>
        </w:rPr>
        <w:t>，还应</w:t>
      </w:r>
      <w:r>
        <w:rPr>
          <w:rFonts w:hint="eastAsia" w:ascii="方正仿宋简体" w:hAnsi="方正仿宋简体" w:eastAsia="方正仿宋简体" w:cs="方正仿宋简体"/>
          <w:sz w:val="32"/>
          <w:szCs w:val="32"/>
          <w:lang w:eastAsia="zh-CN"/>
        </w:rPr>
        <w:t>当</w:t>
      </w:r>
      <w:r>
        <w:rPr>
          <w:rFonts w:hint="eastAsia" w:ascii="方正仿宋简体" w:hAnsi="方正仿宋简体" w:eastAsia="方正仿宋简体" w:cs="方正仿宋简体"/>
          <w:sz w:val="32"/>
          <w:szCs w:val="32"/>
        </w:rPr>
        <w:t>包含红字入库单、红字发票等。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w:t>
      </w:r>
      <w:r>
        <w:rPr>
          <w:rFonts w:hint="eastAsia" w:ascii="方正黑体简体" w:hAnsi="方正黑体简体" w:eastAsia="方正黑体简体" w:cs="方正黑体简体"/>
          <w:sz w:val="32"/>
          <w:szCs w:val="32"/>
          <w:lang w:eastAsia="zh-CN"/>
        </w:rPr>
        <w:t>二十</w:t>
      </w:r>
      <w:r>
        <w:rPr>
          <w:rFonts w:hint="eastAsia" w:ascii="方正黑体简体" w:hAnsi="方正黑体简体" w:eastAsia="方正黑体简体" w:cs="方正黑体简体"/>
          <w:sz w:val="32"/>
          <w:szCs w:val="32"/>
        </w:rPr>
        <w:t>条</w:t>
      </w:r>
      <w:r>
        <w:rPr>
          <w:rFonts w:hint="eastAsia" w:ascii="方正黑体简体" w:hAnsi="方正黑体简体" w:eastAsia="方正黑体简体" w:cs="方正黑体简体"/>
          <w:sz w:val="32"/>
          <w:szCs w:val="32"/>
          <w:lang w:val="en-US" w:eastAsia="zh-CN"/>
        </w:rPr>
        <w:t xml:space="preserve"> </w:t>
      </w:r>
      <w:r>
        <w:rPr>
          <w:rFonts w:hint="eastAsia" w:ascii="方正仿宋简体" w:hAnsi="方正仿宋简体" w:eastAsia="方正仿宋简体" w:cs="方正仿宋简体"/>
          <w:sz w:val="32"/>
          <w:szCs w:val="32"/>
        </w:rPr>
        <w:t>工程建设</w:t>
      </w:r>
      <w:r>
        <w:rPr>
          <w:rFonts w:hint="eastAsia" w:ascii="方正仿宋简体" w:hAnsi="方正仿宋简体" w:eastAsia="方正仿宋简体" w:cs="方正仿宋简体"/>
          <w:sz w:val="32"/>
          <w:szCs w:val="32"/>
          <w:lang w:eastAsia="zh-CN"/>
        </w:rPr>
        <w:t>重点审核下列事项：</w:t>
      </w:r>
    </w:p>
    <w:p>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付款进度。工程建设付款</w:t>
      </w:r>
      <w:r>
        <w:rPr>
          <w:rFonts w:hint="eastAsia" w:ascii="方正仿宋简体" w:hAnsi="方正仿宋简体" w:eastAsia="方正仿宋简体" w:cs="方正仿宋简体"/>
          <w:sz w:val="32"/>
          <w:szCs w:val="32"/>
        </w:rPr>
        <w:t>应</w:t>
      </w:r>
      <w:r>
        <w:rPr>
          <w:rFonts w:hint="eastAsia" w:ascii="方正仿宋简体" w:hAnsi="方正仿宋简体" w:eastAsia="方正仿宋简体" w:cs="方正仿宋简体"/>
          <w:sz w:val="32"/>
          <w:szCs w:val="32"/>
          <w:lang w:eastAsia="zh-CN"/>
        </w:rPr>
        <w:t>当严格按照工程概算、合同约定进度付款，</w:t>
      </w:r>
      <w:r>
        <w:rPr>
          <w:rFonts w:hint="eastAsia" w:ascii="方正仿宋简体" w:hAnsi="方正仿宋简体" w:eastAsia="方正仿宋简体" w:cs="方正仿宋简体"/>
          <w:sz w:val="32"/>
          <w:szCs w:val="32"/>
        </w:rPr>
        <w:t>超合同金额付款</w:t>
      </w:r>
      <w:r>
        <w:rPr>
          <w:rFonts w:hint="eastAsia" w:ascii="方正仿宋简体" w:hAnsi="方正仿宋简体" w:eastAsia="方正仿宋简体" w:cs="方正仿宋简体"/>
          <w:sz w:val="32"/>
          <w:szCs w:val="32"/>
          <w:lang w:eastAsia="zh-CN"/>
        </w:rPr>
        <w:t>应当提供</w:t>
      </w:r>
      <w:r>
        <w:rPr>
          <w:rFonts w:hint="eastAsia" w:ascii="方正仿宋简体" w:hAnsi="方正仿宋简体" w:eastAsia="方正仿宋简体" w:cs="方正仿宋简体"/>
          <w:sz w:val="32"/>
          <w:szCs w:val="32"/>
        </w:rPr>
        <w:t>合同变更洽商单。</w:t>
      </w:r>
    </w:p>
    <w:p>
      <w:pPr>
        <w:keepNext w:val="0"/>
        <w:keepLines w:val="0"/>
        <w:pageBreakBefore w:val="0"/>
        <w:widowControl w:val="0"/>
        <w:numPr>
          <w:ilvl w:val="-1"/>
          <w:numId w:val="0"/>
        </w:numPr>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（二）资产入账。</w:t>
      </w:r>
      <w:r>
        <w:rPr>
          <w:rFonts w:hint="eastAsia" w:ascii="方正仿宋简体" w:hAnsi="方正仿宋简体" w:eastAsia="方正仿宋简体" w:cs="方正仿宋简体"/>
          <w:sz w:val="32"/>
          <w:szCs w:val="32"/>
        </w:rPr>
        <w:t>在建工程已达到预定可使用状态尚未</w:t>
      </w:r>
      <w:r>
        <w:rPr>
          <w:rFonts w:hint="eastAsia" w:ascii="方正仿宋简体" w:hAnsi="方正仿宋简体" w:eastAsia="方正仿宋简体" w:cs="方正仿宋简体"/>
          <w:sz w:val="32"/>
          <w:szCs w:val="32"/>
          <w:lang w:eastAsia="zh-CN"/>
        </w:rPr>
        <w:t>完成</w:t>
      </w:r>
      <w:r>
        <w:rPr>
          <w:rFonts w:hint="eastAsia" w:ascii="方正仿宋简体" w:hAnsi="方正仿宋简体" w:eastAsia="方正仿宋简体" w:cs="方正仿宋简体"/>
          <w:sz w:val="32"/>
          <w:szCs w:val="32"/>
        </w:rPr>
        <w:t>竣工决算</w:t>
      </w:r>
      <w:r>
        <w:rPr>
          <w:rFonts w:hint="eastAsia" w:ascii="方正仿宋简体" w:hAnsi="方正仿宋简体" w:eastAsia="方正仿宋简体" w:cs="方正仿宋简体"/>
          <w:sz w:val="32"/>
          <w:szCs w:val="32"/>
          <w:lang w:eastAsia="zh-CN"/>
        </w:rPr>
        <w:t>的，应当根据</w:t>
      </w:r>
      <w:r>
        <w:rPr>
          <w:rFonts w:hint="eastAsia" w:ascii="方正仿宋简体" w:hAnsi="方正仿宋简体" w:eastAsia="方正仿宋简体" w:cs="方正仿宋简体"/>
          <w:sz w:val="32"/>
          <w:szCs w:val="32"/>
        </w:rPr>
        <w:t>工程概预算、造价或</w:t>
      </w:r>
      <w:r>
        <w:rPr>
          <w:rFonts w:hint="eastAsia" w:ascii="方正仿宋简体" w:hAnsi="方正仿宋简体" w:eastAsia="方正仿宋简体" w:cs="方正仿宋简体"/>
          <w:sz w:val="32"/>
          <w:szCs w:val="32"/>
          <w:lang w:eastAsia="zh-CN"/>
        </w:rPr>
        <w:t>者</w:t>
      </w:r>
      <w:r>
        <w:rPr>
          <w:rFonts w:hint="eastAsia" w:ascii="方正仿宋简体" w:hAnsi="方正仿宋简体" w:eastAsia="方正仿宋简体" w:cs="方正仿宋简体"/>
          <w:sz w:val="32"/>
          <w:szCs w:val="32"/>
        </w:rPr>
        <w:t>工程实际成本、竣工结算等</w:t>
      </w:r>
      <w:r>
        <w:rPr>
          <w:rFonts w:hint="eastAsia" w:ascii="方正仿宋简体" w:hAnsi="方正仿宋简体" w:eastAsia="方正仿宋简体" w:cs="方正仿宋简体"/>
          <w:sz w:val="32"/>
          <w:szCs w:val="32"/>
          <w:lang w:eastAsia="zh-CN"/>
        </w:rPr>
        <w:t>合理确定预估价值，及时转入固定资产。原始凭证</w:t>
      </w:r>
      <w:r>
        <w:rPr>
          <w:rFonts w:hint="eastAsia" w:ascii="方正仿宋简体" w:hAnsi="方正仿宋简体" w:eastAsia="方正仿宋简体" w:cs="方正仿宋简体"/>
          <w:sz w:val="32"/>
          <w:szCs w:val="32"/>
        </w:rPr>
        <w:t>应</w:t>
      </w:r>
      <w:r>
        <w:rPr>
          <w:rFonts w:hint="eastAsia" w:ascii="方正仿宋简体" w:hAnsi="方正仿宋简体" w:eastAsia="方正仿宋简体" w:cs="方正仿宋简体"/>
          <w:sz w:val="32"/>
          <w:szCs w:val="32"/>
          <w:lang w:eastAsia="zh-CN"/>
        </w:rPr>
        <w:t>当</w:t>
      </w:r>
      <w:r>
        <w:rPr>
          <w:rFonts w:hint="eastAsia" w:ascii="方正仿宋简体" w:hAnsi="方正仿宋简体" w:eastAsia="方正仿宋简体" w:cs="方正仿宋简体"/>
          <w:sz w:val="32"/>
          <w:szCs w:val="32"/>
        </w:rPr>
        <w:t>包含</w:t>
      </w:r>
      <w:r>
        <w:rPr>
          <w:rFonts w:hint="eastAsia" w:ascii="方正仿宋简体" w:hAnsi="方正仿宋简体" w:eastAsia="方正仿宋简体" w:cs="方正仿宋简体"/>
          <w:sz w:val="32"/>
          <w:szCs w:val="32"/>
          <w:lang w:eastAsia="zh-CN"/>
        </w:rPr>
        <w:t>能可靠估计工程成本的资料、资产部门入库单</w:t>
      </w:r>
      <w:r>
        <w:rPr>
          <w:rFonts w:hint="eastAsia" w:ascii="方正仿宋简体" w:hAnsi="方正仿宋简体" w:eastAsia="方正仿宋简体" w:cs="方正仿宋简体"/>
          <w:sz w:val="32"/>
          <w:szCs w:val="32"/>
        </w:rPr>
        <w:t>等。</w:t>
      </w:r>
    </w:p>
    <w:p>
      <w:pPr>
        <w:keepNext w:val="0"/>
        <w:keepLines w:val="0"/>
        <w:pageBreakBefore w:val="0"/>
        <w:widowControl w:val="0"/>
        <w:numPr>
          <w:ilvl w:val="-1"/>
          <w:numId w:val="0"/>
        </w:numPr>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（三）竣工决算。</w:t>
      </w:r>
      <w:r>
        <w:rPr>
          <w:rFonts w:hint="eastAsia" w:ascii="方正仿宋简体" w:hAnsi="方正仿宋简体" w:eastAsia="方正仿宋简体" w:cs="方正仿宋简体"/>
          <w:sz w:val="32"/>
          <w:szCs w:val="32"/>
        </w:rPr>
        <w:t>工程</w:t>
      </w:r>
      <w:r>
        <w:rPr>
          <w:rFonts w:hint="eastAsia" w:ascii="方正仿宋简体" w:hAnsi="方正仿宋简体" w:eastAsia="方正仿宋简体" w:cs="方正仿宋简体"/>
          <w:sz w:val="32"/>
          <w:szCs w:val="32"/>
          <w:lang w:eastAsia="zh-CN"/>
        </w:rPr>
        <w:t>决算完成后应当及时调整固定资产价值，工程</w:t>
      </w:r>
      <w:r>
        <w:rPr>
          <w:rFonts w:hint="eastAsia" w:ascii="方正仿宋简体" w:hAnsi="方正仿宋简体" w:eastAsia="方正仿宋简体" w:cs="方正仿宋简体"/>
          <w:sz w:val="32"/>
          <w:szCs w:val="32"/>
        </w:rPr>
        <w:t>竣工决算</w:t>
      </w:r>
      <w:r>
        <w:rPr>
          <w:rFonts w:hint="eastAsia" w:ascii="方正仿宋简体" w:hAnsi="方正仿宋简体" w:eastAsia="方正仿宋简体" w:cs="方正仿宋简体"/>
          <w:sz w:val="32"/>
          <w:szCs w:val="32"/>
          <w:lang w:eastAsia="zh-CN"/>
        </w:rPr>
        <w:t>额与实际支出应当相符。</w:t>
      </w:r>
      <w:r>
        <w:rPr>
          <w:rFonts w:hint="eastAsia" w:ascii="方正仿宋简体" w:hAnsi="方正仿宋简体" w:eastAsia="方正仿宋简体" w:cs="方正仿宋简体"/>
          <w:sz w:val="32"/>
          <w:szCs w:val="32"/>
        </w:rPr>
        <w:t>原始凭证应</w:t>
      </w:r>
      <w:r>
        <w:rPr>
          <w:rFonts w:hint="eastAsia" w:ascii="方正仿宋简体" w:hAnsi="方正仿宋简体" w:eastAsia="方正仿宋简体" w:cs="方正仿宋简体"/>
          <w:sz w:val="32"/>
          <w:szCs w:val="32"/>
          <w:lang w:eastAsia="zh-CN"/>
        </w:rPr>
        <w:t>当</w:t>
      </w:r>
      <w:r>
        <w:rPr>
          <w:rFonts w:hint="eastAsia" w:ascii="方正仿宋简体" w:hAnsi="方正仿宋简体" w:eastAsia="方正仿宋简体" w:cs="方正仿宋简体"/>
          <w:sz w:val="32"/>
          <w:szCs w:val="32"/>
        </w:rPr>
        <w:t>包含竣工决算报告、竣工验收单</w:t>
      </w:r>
      <w:r>
        <w:rPr>
          <w:rFonts w:hint="eastAsia" w:ascii="方正仿宋简体" w:hAnsi="方正仿宋简体" w:eastAsia="方正仿宋简体" w:cs="方正仿宋简体"/>
          <w:sz w:val="32"/>
          <w:szCs w:val="32"/>
          <w:lang w:eastAsia="zh-CN"/>
        </w:rPr>
        <w:t>、资产入库单</w:t>
      </w:r>
      <w:r>
        <w:rPr>
          <w:rFonts w:hint="eastAsia" w:ascii="方正仿宋简体" w:hAnsi="方正仿宋简体" w:eastAsia="方正仿宋简体" w:cs="方正仿宋简体"/>
          <w:sz w:val="32"/>
          <w:szCs w:val="32"/>
        </w:rPr>
        <w:t>等。</w:t>
      </w:r>
    </w:p>
    <w:p>
      <w:pPr>
        <w:keepNext w:val="0"/>
        <w:keepLines w:val="0"/>
        <w:pageBreakBefore w:val="0"/>
        <w:widowControl w:val="0"/>
        <w:numPr>
          <w:ilvl w:val="-1"/>
          <w:numId w:val="0"/>
        </w:numPr>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（四）质保金返还。</w:t>
      </w:r>
      <w:r>
        <w:rPr>
          <w:rFonts w:hint="eastAsia" w:ascii="方正仿宋简体" w:hAnsi="方正仿宋简体" w:eastAsia="方正仿宋简体" w:cs="方正仿宋简体"/>
          <w:sz w:val="32"/>
          <w:szCs w:val="32"/>
        </w:rPr>
        <w:t>合同约定需扣留质保金的，</w:t>
      </w:r>
      <w:r>
        <w:rPr>
          <w:rFonts w:hint="eastAsia" w:ascii="方正仿宋简体" w:hAnsi="方正仿宋简体" w:eastAsia="方正仿宋简体" w:cs="方正仿宋简体"/>
          <w:sz w:val="32"/>
          <w:szCs w:val="32"/>
          <w:lang w:eastAsia="zh-CN"/>
        </w:rPr>
        <w:t>可要求收款方提供银行保函全额支付，也可</w:t>
      </w:r>
      <w:r>
        <w:rPr>
          <w:rFonts w:hint="eastAsia" w:ascii="方正仿宋简体" w:hAnsi="方正仿宋简体" w:eastAsia="方正仿宋简体" w:cs="方正仿宋简体"/>
          <w:sz w:val="32"/>
          <w:szCs w:val="32"/>
        </w:rPr>
        <w:t>扣减质保金</w:t>
      </w:r>
      <w:r>
        <w:rPr>
          <w:rFonts w:hint="eastAsia" w:ascii="方正仿宋简体" w:hAnsi="方正仿宋简体" w:eastAsia="方正仿宋简体" w:cs="方正仿宋简体"/>
          <w:sz w:val="32"/>
          <w:szCs w:val="32"/>
          <w:lang w:eastAsia="zh-CN"/>
        </w:rPr>
        <w:t>后支付剩余尾款</w:t>
      </w:r>
      <w:r>
        <w:rPr>
          <w:rFonts w:hint="eastAsia" w:ascii="方正仿宋简体" w:hAnsi="方正仿宋简体" w:eastAsia="方正仿宋简体" w:cs="方正仿宋简体"/>
          <w:sz w:val="32"/>
          <w:szCs w:val="32"/>
        </w:rPr>
        <w:t>。质保金到期支付</w:t>
      </w:r>
      <w:r>
        <w:rPr>
          <w:rFonts w:hint="eastAsia" w:ascii="方正仿宋简体" w:hAnsi="方正仿宋简体" w:eastAsia="方正仿宋简体" w:cs="方正仿宋简体"/>
          <w:sz w:val="32"/>
          <w:szCs w:val="32"/>
          <w:lang w:eastAsia="zh-CN"/>
        </w:rPr>
        <w:t>应当提供工程部门质保金返还意见，并确保付款金额与合同约定一致。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sz w:val="32"/>
          <w:szCs w:val="32"/>
        </w:rPr>
        <w:t>第二十</w:t>
      </w:r>
      <w:r>
        <w:rPr>
          <w:rFonts w:hint="eastAsia" w:ascii="方正黑体简体" w:hAnsi="方正黑体简体" w:eastAsia="方正黑体简体" w:cs="方正黑体简体"/>
          <w:sz w:val="32"/>
          <w:szCs w:val="32"/>
          <w:lang w:eastAsia="zh-CN"/>
        </w:rPr>
        <w:t>一</w:t>
      </w:r>
      <w:r>
        <w:rPr>
          <w:rFonts w:hint="eastAsia" w:ascii="方正黑体简体" w:hAnsi="方正黑体简体" w:eastAsia="方正黑体简体" w:cs="方正黑体简体"/>
          <w:sz w:val="32"/>
          <w:szCs w:val="32"/>
        </w:rPr>
        <w:t>条</w:t>
      </w:r>
      <w:r>
        <w:rPr>
          <w:rFonts w:hint="eastAsia" w:ascii="方正黑体简体" w:hAnsi="方正黑体简体" w:eastAsia="方正黑体简体" w:cs="方正黑体简体"/>
          <w:sz w:val="32"/>
          <w:szCs w:val="32"/>
          <w:lang w:val="en-US" w:eastAsia="zh-CN"/>
        </w:rPr>
        <w:t xml:space="preserve"> </w:t>
      </w:r>
      <w:r>
        <w:rPr>
          <w:rFonts w:hint="eastAsia" w:ascii="方正仿宋简体" w:hAnsi="方正仿宋简体" w:eastAsia="方正仿宋简体" w:cs="方正仿宋简体"/>
          <w:sz w:val="32"/>
          <w:szCs w:val="32"/>
        </w:rPr>
        <w:t>各单位重大会计政策和会计估计变更应通过集体决策，</w:t>
      </w:r>
      <w:r>
        <w:rPr>
          <w:rFonts w:hint="eastAsia" w:ascii="方正仿宋简体" w:hAnsi="方正仿宋简体" w:eastAsia="方正仿宋简体" w:cs="方正仿宋简体"/>
          <w:sz w:val="32"/>
          <w:szCs w:val="32"/>
          <w:lang w:eastAsia="zh-CN"/>
        </w:rPr>
        <w:t>原始凭证应当包含</w:t>
      </w:r>
      <w:r>
        <w:rPr>
          <w:rFonts w:hint="eastAsia" w:ascii="方正仿宋简体" w:hAnsi="方正仿宋简体" w:eastAsia="方正仿宋简体" w:cs="方正仿宋简体"/>
          <w:sz w:val="32"/>
          <w:szCs w:val="32"/>
        </w:rPr>
        <w:t>集体决策文件</w:t>
      </w:r>
      <w:r>
        <w:rPr>
          <w:rFonts w:hint="eastAsia" w:ascii="方正仿宋简体" w:hAnsi="方正仿宋简体" w:eastAsia="方正仿宋简体" w:cs="方正仿宋简体"/>
          <w:sz w:val="32"/>
          <w:szCs w:val="32"/>
          <w:lang w:eastAsia="zh-CN"/>
        </w:rPr>
        <w:t>和</w:t>
      </w:r>
      <w:r>
        <w:rPr>
          <w:rFonts w:hint="eastAsia" w:ascii="方正仿宋简体" w:hAnsi="方正仿宋简体" w:eastAsia="方正仿宋简体" w:cs="方正仿宋简体"/>
          <w:sz w:val="32"/>
          <w:szCs w:val="32"/>
        </w:rPr>
        <w:t>变更说明。</w:t>
      </w:r>
    </w:p>
    <w:p>
      <w:pPr>
        <w:pStyle w:val="12"/>
        <w:keepNext w:val="0"/>
        <w:keepLines w:val="0"/>
        <w:pageBreakBefore w:val="0"/>
        <w:widowControl w:val="0"/>
        <w:kinsoku/>
        <w:wordWrap/>
        <w:overflowPunct/>
        <w:topLinePunct w:val="0"/>
        <w:autoSpaceDE/>
        <w:autoSpaceDN/>
        <w:bidi w:val="0"/>
        <w:adjustRightInd/>
        <w:snapToGrid/>
        <w:spacing w:before="157" w:beforeLines="50" w:after="157" w:afterLines="50" w:line="590" w:lineRule="exact"/>
        <w:ind w:left="720" w:firstLine="0" w:firstLineChars="0"/>
        <w:jc w:val="center"/>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 xml:space="preserve">第四章 </w:t>
      </w:r>
      <w:r>
        <w:rPr>
          <w:rFonts w:hint="eastAsia" w:ascii="方正黑体简体" w:hAnsi="方正黑体简体" w:eastAsia="方正黑体简体" w:cs="方正黑体简体"/>
          <w:sz w:val="32"/>
          <w:szCs w:val="32"/>
          <w:lang w:eastAsia="zh-CN"/>
        </w:rPr>
        <w:t>原始凭证</w:t>
      </w:r>
      <w:r>
        <w:rPr>
          <w:rFonts w:hint="eastAsia" w:ascii="方正黑体简体" w:hAnsi="方正黑体简体" w:eastAsia="方正黑体简体" w:cs="方正黑体简体"/>
          <w:sz w:val="32"/>
          <w:szCs w:val="32"/>
        </w:rPr>
        <w:t>上传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宋体" w:hAnsi="宋体" w:eastAsia="方正仿宋简体" w:cs="方正仿宋简体"/>
          <w:sz w:val="32"/>
          <w:szCs w:val="32"/>
        </w:rPr>
      </w:pPr>
      <w:r>
        <w:rPr>
          <w:rFonts w:hint="eastAsia" w:ascii="方正黑体简体" w:hAnsi="方正黑体简体" w:eastAsia="方正黑体简体" w:cs="方正黑体简体"/>
          <w:sz w:val="32"/>
          <w:szCs w:val="32"/>
        </w:rPr>
        <w:t>第二十</w:t>
      </w:r>
      <w:r>
        <w:rPr>
          <w:rFonts w:hint="eastAsia" w:ascii="方正黑体简体" w:hAnsi="方正黑体简体" w:eastAsia="方正黑体简体" w:cs="方正黑体简体"/>
          <w:sz w:val="32"/>
          <w:szCs w:val="32"/>
          <w:lang w:eastAsia="zh-CN"/>
        </w:rPr>
        <w:t>二</w:t>
      </w:r>
      <w:r>
        <w:rPr>
          <w:rFonts w:hint="eastAsia" w:ascii="方正黑体简体" w:hAnsi="方正黑体简体" w:eastAsia="方正黑体简体" w:cs="方正黑体简体"/>
          <w:sz w:val="32"/>
          <w:szCs w:val="32"/>
        </w:rPr>
        <w:t>条</w:t>
      </w:r>
      <w:r>
        <w:rPr>
          <w:rFonts w:hint="eastAsia" w:ascii="方正黑体简体" w:hAnsi="方正黑体简体" w:eastAsia="方正黑体简体" w:cs="方正黑体简体"/>
          <w:sz w:val="32"/>
          <w:szCs w:val="32"/>
          <w:lang w:val="en-US" w:eastAsia="zh-CN"/>
        </w:rPr>
        <w:t xml:space="preserve"> </w:t>
      </w:r>
      <w:r>
        <w:rPr>
          <w:rFonts w:hint="eastAsia" w:ascii="方正仿宋简体" w:hAnsi="方正仿宋简体" w:eastAsia="方正仿宋简体" w:cs="方正仿宋简体"/>
          <w:sz w:val="32"/>
          <w:szCs w:val="32"/>
          <w:lang w:eastAsia="zh-CN"/>
        </w:rPr>
        <w:t>会计核算依托局财务管理服务平台的单位应</w:t>
      </w:r>
      <w:r>
        <w:rPr>
          <w:rFonts w:hint="eastAsia" w:ascii="方正仿宋简体" w:hAnsi="方正仿宋简体" w:eastAsia="方正仿宋简体" w:cs="方正仿宋简体"/>
          <w:sz w:val="32"/>
          <w:szCs w:val="32"/>
        </w:rPr>
        <w:t>当于每月</w:t>
      </w:r>
      <w:r>
        <w:rPr>
          <w:rFonts w:hint="eastAsia" w:ascii="宋体" w:hAnsi="宋体" w:eastAsia="方正仿宋简体" w:cs="方正仿宋简体"/>
          <w:sz w:val="32"/>
          <w:szCs w:val="32"/>
        </w:rPr>
        <w:t>15日之前扫描上传上月会计原始凭证。12月份原始凭证</w:t>
      </w:r>
      <w:r>
        <w:rPr>
          <w:rFonts w:hint="eastAsia" w:ascii="宋体" w:hAnsi="宋体" w:eastAsia="方正仿宋简体" w:cs="方正仿宋简体"/>
          <w:sz w:val="32"/>
          <w:szCs w:val="32"/>
          <w:lang w:eastAsia="zh-CN"/>
        </w:rPr>
        <w:t>应当</w:t>
      </w:r>
      <w:r>
        <w:rPr>
          <w:rFonts w:hint="eastAsia" w:ascii="宋体" w:hAnsi="宋体" w:eastAsia="方正仿宋简体" w:cs="方正仿宋简体"/>
          <w:sz w:val="32"/>
          <w:szCs w:val="32"/>
        </w:rPr>
        <w:t>于次年2月底前完成扫描上传。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sz w:val="32"/>
          <w:szCs w:val="32"/>
        </w:rPr>
        <w:t>第二十</w:t>
      </w:r>
      <w:r>
        <w:rPr>
          <w:rFonts w:hint="eastAsia" w:ascii="方正黑体简体" w:hAnsi="方正黑体简体" w:eastAsia="方正黑体简体" w:cs="方正黑体简体"/>
          <w:sz w:val="32"/>
          <w:szCs w:val="32"/>
          <w:lang w:eastAsia="zh-CN"/>
        </w:rPr>
        <w:t>三</w:t>
      </w:r>
      <w:r>
        <w:rPr>
          <w:rFonts w:hint="eastAsia" w:ascii="方正黑体简体" w:hAnsi="方正黑体简体" w:eastAsia="方正黑体简体" w:cs="方正黑体简体"/>
          <w:sz w:val="32"/>
          <w:szCs w:val="32"/>
        </w:rPr>
        <w:t>条</w:t>
      </w:r>
      <w:r>
        <w:rPr>
          <w:rFonts w:hint="eastAsia" w:ascii="方正黑体简体" w:hAnsi="方正黑体简体" w:eastAsia="方正黑体简体" w:cs="方正黑体简体"/>
          <w:sz w:val="32"/>
          <w:szCs w:val="32"/>
          <w:lang w:val="en-US" w:eastAsia="zh-CN"/>
        </w:rPr>
        <w:t xml:space="preserve"> </w:t>
      </w:r>
      <w:r>
        <w:rPr>
          <w:rFonts w:hint="eastAsia" w:ascii="方正仿宋简体" w:hAnsi="方正仿宋简体" w:eastAsia="方正仿宋简体" w:cs="方正仿宋简体"/>
          <w:sz w:val="32"/>
          <w:szCs w:val="32"/>
        </w:rPr>
        <w:t>所有装订入册的原始凭证应</w:t>
      </w:r>
      <w:r>
        <w:rPr>
          <w:rFonts w:hint="eastAsia" w:ascii="方正仿宋简体" w:hAnsi="方正仿宋简体" w:eastAsia="方正仿宋简体" w:cs="方正仿宋简体"/>
          <w:sz w:val="32"/>
          <w:szCs w:val="32"/>
          <w:lang w:eastAsia="zh-CN"/>
        </w:rPr>
        <w:t>当</w:t>
      </w:r>
      <w:r>
        <w:rPr>
          <w:rFonts w:hint="eastAsia" w:ascii="方正仿宋简体" w:hAnsi="方正仿宋简体" w:eastAsia="方正仿宋简体" w:cs="方正仿宋简体"/>
          <w:sz w:val="32"/>
          <w:szCs w:val="32"/>
        </w:rPr>
        <w:t>全部扫描上传</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highlight w:val="none"/>
        </w:rPr>
        <w:t>银行对账单、余额调节表等</w:t>
      </w:r>
      <w:r>
        <w:rPr>
          <w:rFonts w:hint="eastAsia" w:ascii="方正仿宋简体" w:hAnsi="方正仿宋简体" w:eastAsia="方正仿宋简体" w:cs="方正仿宋简体"/>
          <w:sz w:val="32"/>
          <w:szCs w:val="32"/>
          <w:highlight w:val="none"/>
          <w:lang w:eastAsia="zh-CN"/>
        </w:rPr>
        <w:t>可附在</w:t>
      </w:r>
      <w:r>
        <w:rPr>
          <w:rFonts w:hint="eastAsia" w:ascii="方正仿宋简体" w:hAnsi="方正仿宋简体" w:eastAsia="方正仿宋简体" w:cs="方正仿宋简体"/>
          <w:sz w:val="32"/>
          <w:szCs w:val="32"/>
          <w:highlight w:val="none"/>
        </w:rPr>
        <w:t>当月最后一笔凭证</w:t>
      </w:r>
      <w:r>
        <w:rPr>
          <w:rFonts w:hint="eastAsia" w:ascii="方正仿宋简体" w:hAnsi="方正仿宋简体" w:eastAsia="方正仿宋简体" w:cs="方正仿宋简体"/>
          <w:sz w:val="32"/>
          <w:szCs w:val="32"/>
          <w:highlight w:val="none"/>
          <w:lang w:eastAsia="zh-CN"/>
        </w:rPr>
        <w:t>之</w:t>
      </w:r>
      <w:r>
        <w:rPr>
          <w:rFonts w:hint="eastAsia" w:ascii="方正仿宋简体" w:hAnsi="方正仿宋简体" w:eastAsia="方正仿宋简体" w:cs="方正仿宋简体"/>
          <w:sz w:val="32"/>
          <w:szCs w:val="32"/>
          <w:highlight w:val="none"/>
        </w:rPr>
        <w:t>后</w:t>
      </w:r>
      <w:r>
        <w:rPr>
          <w:rFonts w:hint="eastAsia" w:ascii="方正仿宋简体" w:hAnsi="方正仿宋简体" w:eastAsia="方正仿宋简体" w:cs="方正仿宋简体"/>
          <w:sz w:val="32"/>
          <w:szCs w:val="32"/>
          <w:highlight w:val="none"/>
          <w:lang w:eastAsia="zh-CN"/>
        </w:rPr>
        <w:t>扫描上传，也可线下单独装订保管；其他</w:t>
      </w:r>
      <w:r>
        <w:rPr>
          <w:rFonts w:hint="eastAsia" w:ascii="方正仿宋简体" w:hAnsi="方正仿宋简体" w:eastAsia="方正仿宋简体" w:cs="方正仿宋简体"/>
          <w:sz w:val="32"/>
          <w:szCs w:val="32"/>
        </w:rPr>
        <w:t>未装订入册的各类台账，如合同台账、资产租赁台账、往来款催收对账记录、往来款核销备查簿</w:t>
      </w:r>
      <w:r>
        <w:rPr>
          <w:rFonts w:hint="eastAsia" w:ascii="方正仿宋简体" w:hAnsi="方正仿宋简体" w:eastAsia="方正仿宋简体" w:cs="方正仿宋简体"/>
          <w:sz w:val="32"/>
          <w:szCs w:val="32"/>
          <w:lang w:eastAsia="zh-CN"/>
        </w:rPr>
        <w:t>、供应商比选材料、询价记录单</w:t>
      </w:r>
      <w:r>
        <w:rPr>
          <w:rFonts w:hint="eastAsia" w:ascii="方正仿宋简体" w:hAnsi="方正仿宋简体" w:eastAsia="方正仿宋简体" w:cs="方正仿宋简体"/>
          <w:sz w:val="32"/>
          <w:szCs w:val="32"/>
        </w:rPr>
        <w:t>等，原则上不上传，但要妥善保管，确保经济事项可追溯。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sz w:val="32"/>
          <w:szCs w:val="32"/>
          <w:lang w:eastAsia="zh-CN"/>
        </w:rPr>
      </w:pPr>
      <w:r>
        <w:rPr>
          <w:rFonts w:hint="eastAsia" w:ascii="方正黑体简体" w:hAnsi="方正黑体简体" w:eastAsia="方正黑体简体" w:cs="方正黑体简体"/>
          <w:sz w:val="32"/>
          <w:szCs w:val="32"/>
          <w:lang w:eastAsia="zh-CN"/>
        </w:rPr>
        <w:t>第二十四条</w:t>
      </w:r>
      <w:r>
        <w:rPr>
          <w:rFonts w:hint="eastAsia" w:ascii="方正黑体简体" w:hAnsi="方正黑体简体" w:eastAsia="方正黑体简体" w:cs="方正黑体简体"/>
          <w:sz w:val="32"/>
          <w:szCs w:val="32"/>
          <w:lang w:val="en-US" w:eastAsia="zh-CN"/>
        </w:rPr>
        <w:t xml:space="preserve"> </w:t>
      </w:r>
      <w:r>
        <w:rPr>
          <w:rFonts w:hint="eastAsia" w:ascii="方正仿宋简体" w:hAnsi="方正仿宋简体" w:eastAsia="方正仿宋简体" w:cs="方正仿宋简体"/>
          <w:sz w:val="32"/>
          <w:szCs w:val="32"/>
          <w:lang w:eastAsia="zh-CN"/>
        </w:rPr>
        <w:t>财务管理服务平台布置在互联网的单位不得上传涉及《国务院机关事务管理局工作国家秘密范围的规定》（国管办</w:t>
      </w:r>
      <w:r>
        <w:rPr>
          <w:rFonts w:hint="eastAsia" w:ascii="宋体" w:hAnsi="宋体" w:eastAsia="方正仿宋简体"/>
          <w:snapToGrid w:val="0"/>
          <w:color w:val="000000"/>
          <w:spacing w:val="-4"/>
          <w:kern w:val="0"/>
          <w:sz w:val="32"/>
        </w:rPr>
        <w:t>〔</w:t>
      </w:r>
      <w:r>
        <w:rPr>
          <w:rFonts w:hint="eastAsia" w:ascii="宋体" w:hAnsi="宋体" w:eastAsia="方正仿宋简体"/>
          <w:snapToGrid w:val="0"/>
          <w:color w:val="000000"/>
          <w:spacing w:val="-4"/>
          <w:kern w:val="0"/>
          <w:sz w:val="32"/>
          <w:lang w:val="en-US" w:eastAsia="zh-CN"/>
        </w:rPr>
        <w:t>2012</w:t>
      </w:r>
      <w:r>
        <w:rPr>
          <w:rFonts w:hint="eastAsia" w:ascii="宋体" w:hAnsi="宋体" w:eastAsia="方正仿宋简体"/>
          <w:snapToGrid w:val="0"/>
          <w:color w:val="000000"/>
          <w:spacing w:val="-4"/>
          <w:kern w:val="0"/>
          <w:sz w:val="32"/>
        </w:rPr>
        <w:t>〕</w:t>
      </w:r>
      <w:r>
        <w:rPr>
          <w:rFonts w:hint="eastAsia" w:ascii="宋体" w:hAnsi="宋体" w:eastAsia="方正仿宋简体"/>
          <w:snapToGrid w:val="0"/>
          <w:color w:val="000000"/>
          <w:spacing w:val="-4"/>
          <w:kern w:val="0"/>
          <w:sz w:val="32"/>
          <w:lang w:val="en-US" w:eastAsia="zh-CN"/>
        </w:rPr>
        <w:t>294号</w:t>
      </w:r>
      <w:r>
        <w:rPr>
          <w:rFonts w:hint="eastAsia" w:ascii="方正仿宋简体" w:hAnsi="方正仿宋简体" w:eastAsia="方正仿宋简体" w:cs="方正仿宋简体"/>
          <w:sz w:val="32"/>
          <w:szCs w:val="32"/>
          <w:lang w:eastAsia="zh-CN"/>
        </w:rPr>
        <w:t>）、《国务院机关事务管理局工作秘密目录》（局办</w:t>
      </w:r>
      <w:r>
        <w:rPr>
          <w:rFonts w:hint="eastAsia" w:ascii="宋体" w:hAnsi="宋体" w:eastAsia="方正仿宋简体"/>
          <w:snapToGrid w:val="0"/>
          <w:color w:val="000000"/>
          <w:spacing w:val="-4"/>
          <w:kern w:val="0"/>
          <w:sz w:val="32"/>
        </w:rPr>
        <w:t>〔</w:t>
      </w:r>
      <w:r>
        <w:rPr>
          <w:rFonts w:hint="eastAsia" w:ascii="宋体" w:hAnsi="宋体" w:eastAsia="方正仿宋简体"/>
          <w:snapToGrid w:val="0"/>
          <w:color w:val="000000"/>
          <w:spacing w:val="-4"/>
          <w:kern w:val="0"/>
          <w:sz w:val="32"/>
          <w:lang w:val="en-US" w:eastAsia="zh-CN"/>
        </w:rPr>
        <w:t>2012</w:t>
      </w:r>
      <w:r>
        <w:rPr>
          <w:rFonts w:hint="eastAsia" w:ascii="宋体" w:hAnsi="宋体" w:eastAsia="方正仿宋简体"/>
          <w:snapToGrid w:val="0"/>
          <w:color w:val="000000"/>
          <w:spacing w:val="-4"/>
          <w:kern w:val="0"/>
          <w:sz w:val="32"/>
        </w:rPr>
        <w:t>〕</w:t>
      </w:r>
      <w:r>
        <w:rPr>
          <w:rFonts w:hint="eastAsia" w:ascii="宋体" w:hAnsi="宋体" w:eastAsia="方正仿宋简体"/>
          <w:snapToGrid w:val="0"/>
          <w:color w:val="000000"/>
          <w:spacing w:val="-4"/>
          <w:kern w:val="0"/>
          <w:sz w:val="32"/>
          <w:lang w:val="en-US" w:eastAsia="zh-CN"/>
        </w:rPr>
        <w:t>40号</w:t>
      </w:r>
      <w:r>
        <w:rPr>
          <w:rFonts w:hint="eastAsia" w:ascii="方正仿宋简体" w:hAnsi="方正仿宋简体" w:eastAsia="方正仿宋简体" w:cs="方正仿宋简体"/>
          <w:sz w:val="32"/>
          <w:szCs w:val="32"/>
          <w:lang w:eastAsia="zh-CN"/>
        </w:rPr>
        <w:t>）内容的原始凭证。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sz w:val="32"/>
          <w:szCs w:val="32"/>
        </w:rPr>
        <w:t>第二十</w:t>
      </w:r>
      <w:r>
        <w:rPr>
          <w:rFonts w:hint="eastAsia" w:ascii="方正黑体简体" w:hAnsi="方正黑体简体" w:eastAsia="方正黑体简体" w:cs="方正黑体简体"/>
          <w:sz w:val="32"/>
          <w:szCs w:val="32"/>
          <w:lang w:eastAsia="zh-CN"/>
        </w:rPr>
        <w:t>五</w:t>
      </w:r>
      <w:r>
        <w:rPr>
          <w:rFonts w:hint="eastAsia" w:ascii="方正黑体简体" w:hAnsi="方正黑体简体" w:eastAsia="方正黑体简体" w:cs="方正黑体简体"/>
          <w:sz w:val="32"/>
          <w:szCs w:val="32"/>
        </w:rPr>
        <w:t>条</w:t>
      </w:r>
      <w:r>
        <w:rPr>
          <w:rFonts w:hint="eastAsia" w:ascii="方正黑体简体" w:hAnsi="方正黑体简体" w:eastAsia="方正黑体简体" w:cs="方正黑体简体"/>
          <w:sz w:val="32"/>
          <w:szCs w:val="32"/>
          <w:lang w:val="en-US" w:eastAsia="zh-CN"/>
        </w:rPr>
        <w:t xml:space="preserve"> </w:t>
      </w:r>
      <w:r>
        <w:rPr>
          <w:rFonts w:hint="eastAsia" w:ascii="方正仿宋简体" w:hAnsi="方正仿宋简体" w:eastAsia="方正仿宋简体" w:cs="方正仿宋简体"/>
          <w:sz w:val="32"/>
          <w:szCs w:val="32"/>
        </w:rPr>
        <w:t>原始凭证</w:t>
      </w:r>
      <w:r>
        <w:rPr>
          <w:rFonts w:hint="eastAsia" w:ascii="方正仿宋简体" w:hAnsi="方正仿宋简体" w:eastAsia="方正仿宋简体" w:cs="方正仿宋简体"/>
          <w:sz w:val="32"/>
          <w:szCs w:val="32"/>
          <w:lang w:eastAsia="zh-CN"/>
        </w:rPr>
        <w:t>扫描</w:t>
      </w:r>
      <w:r>
        <w:rPr>
          <w:rFonts w:hint="eastAsia" w:ascii="方正仿宋简体" w:hAnsi="方正仿宋简体" w:eastAsia="方正仿宋简体" w:cs="方正仿宋简体"/>
          <w:sz w:val="32"/>
          <w:szCs w:val="32"/>
        </w:rPr>
        <w:t>上传应当采用</w:t>
      </w:r>
      <w:r>
        <w:rPr>
          <w:rFonts w:hint="eastAsia" w:ascii="宋体" w:hAnsi="宋体" w:eastAsia="方正仿宋简体" w:cs="方正仿宋简体"/>
          <w:sz w:val="32"/>
          <w:szCs w:val="32"/>
        </w:rPr>
        <w:t>JPG</w:t>
      </w:r>
      <w:r>
        <w:rPr>
          <w:rFonts w:hint="eastAsia" w:ascii="方正仿宋简体" w:hAnsi="方正仿宋简体" w:eastAsia="方正仿宋简体" w:cs="方正仿宋简体"/>
          <w:sz w:val="32"/>
          <w:szCs w:val="32"/>
        </w:rPr>
        <w:t>格式，</w:t>
      </w:r>
      <w:r>
        <w:rPr>
          <w:rFonts w:hint="eastAsia" w:ascii="方正仿宋简体" w:hAnsi="方正仿宋简体" w:eastAsia="方正仿宋简体" w:cs="方正仿宋简体"/>
          <w:sz w:val="32"/>
          <w:szCs w:val="32"/>
          <w:lang w:eastAsia="zh-CN"/>
        </w:rPr>
        <w:t>其他电子文档可以采用平台允许的图片格式上传。</w:t>
      </w:r>
      <w:r>
        <w:rPr>
          <w:rFonts w:hint="eastAsia" w:ascii="方正仿宋简体" w:hAnsi="方正仿宋简体" w:eastAsia="方正仿宋简体" w:cs="方正仿宋简体"/>
          <w:sz w:val="32"/>
          <w:szCs w:val="32"/>
        </w:rPr>
        <w:t>图片大小不得超过平台限定标准，确保图像正向显示、清晰可辨，鱼鳞式贴票上传应当确保所有单据信息不被遮挡。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sz w:val="32"/>
          <w:szCs w:val="32"/>
          <w:lang w:eastAsia="zh-CN"/>
        </w:rPr>
        <w:t>第二十六条</w:t>
      </w:r>
      <w:r>
        <w:rPr>
          <w:rFonts w:hint="eastAsia" w:ascii="方正黑体简体" w:hAnsi="方正黑体简体" w:eastAsia="方正黑体简体" w:cs="方正黑体简体"/>
          <w:sz w:val="32"/>
          <w:szCs w:val="32"/>
          <w:lang w:val="en-US" w:eastAsia="zh-CN"/>
        </w:rPr>
        <w:t xml:space="preserve"> </w:t>
      </w:r>
      <w:r>
        <w:rPr>
          <w:rFonts w:hint="eastAsia" w:ascii="方正仿宋简体" w:hAnsi="方正仿宋简体" w:eastAsia="方正仿宋简体" w:cs="方正仿宋简体"/>
          <w:sz w:val="32"/>
          <w:szCs w:val="32"/>
        </w:rPr>
        <w:t>财务管理司定期线上检查原始凭证</w:t>
      </w:r>
      <w:r>
        <w:rPr>
          <w:rFonts w:hint="eastAsia" w:ascii="方正仿宋简体" w:hAnsi="方正仿宋简体" w:eastAsia="方正仿宋简体" w:cs="方正仿宋简体"/>
          <w:sz w:val="32"/>
          <w:szCs w:val="32"/>
          <w:lang w:eastAsia="zh-CN"/>
        </w:rPr>
        <w:t>上传情况</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及</w:t>
      </w:r>
      <w:r>
        <w:rPr>
          <w:rFonts w:hint="eastAsia" w:ascii="方正仿宋简体" w:hAnsi="方正仿宋简体" w:eastAsia="方正仿宋简体" w:cs="方正仿宋简体"/>
          <w:sz w:val="32"/>
          <w:szCs w:val="32"/>
        </w:rPr>
        <w:t>时通知各单位</w:t>
      </w:r>
      <w:r>
        <w:rPr>
          <w:rFonts w:hint="eastAsia" w:ascii="方正仿宋简体" w:hAnsi="方正仿宋简体" w:eastAsia="方正仿宋简体" w:cs="方正仿宋简体"/>
          <w:sz w:val="32"/>
          <w:szCs w:val="32"/>
          <w:lang w:eastAsia="zh-CN"/>
        </w:rPr>
        <w:t>发现的问题</w:t>
      </w:r>
      <w:r>
        <w:rPr>
          <w:rFonts w:hint="eastAsia" w:ascii="方正仿宋简体" w:hAnsi="方正仿宋简体" w:eastAsia="方正仿宋简体" w:cs="方正仿宋简体"/>
          <w:sz w:val="32"/>
          <w:szCs w:val="32"/>
        </w:rPr>
        <w:t>。各单位应</w:t>
      </w:r>
      <w:r>
        <w:rPr>
          <w:rFonts w:hint="eastAsia" w:ascii="方正仿宋简体" w:hAnsi="方正仿宋简体" w:eastAsia="方正仿宋简体" w:cs="方正仿宋简体"/>
          <w:sz w:val="32"/>
          <w:szCs w:val="32"/>
          <w:lang w:eastAsia="zh-CN"/>
        </w:rPr>
        <w:t>当</w:t>
      </w:r>
      <w:r>
        <w:rPr>
          <w:rFonts w:hint="eastAsia" w:ascii="方正仿宋简体" w:hAnsi="方正仿宋简体" w:eastAsia="方正仿宋简体" w:cs="方正仿宋简体"/>
          <w:sz w:val="32"/>
          <w:szCs w:val="32"/>
        </w:rPr>
        <w:t>指定专人负责原始凭证上传管理工作</w:t>
      </w:r>
      <w:r>
        <w:rPr>
          <w:rFonts w:hint="eastAsia" w:ascii="方正仿宋简体" w:hAnsi="方正仿宋简体" w:eastAsia="方正仿宋简体" w:cs="方正仿宋简体"/>
          <w:sz w:val="32"/>
          <w:szCs w:val="32"/>
          <w:lang w:eastAsia="zh-CN"/>
        </w:rPr>
        <w:t>，财务管理司定期</w:t>
      </w:r>
      <w:r>
        <w:rPr>
          <w:rFonts w:hint="eastAsia" w:ascii="方正仿宋简体" w:hAnsi="方正仿宋简体" w:eastAsia="方正仿宋简体" w:cs="方正仿宋简体"/>
          <w:sz w:val="32"/>
          <w:szCs w:val="32"/>
        </w:rPr>
        <w:t>向各单位通报相关情况，并在局内网公示。</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157" w:beforeLines="50" w:after="157" w:afterLines="50" w:line="590" w:lineRule="exact"/>
        <w:jc w:val="center"/>
        <w:textAlignment w:val="auto"/>
        <w:outlineLvl w:val="9"/>
        <w:rPr>
          <w:rFonts w:hint="eastAsia" w:ascii="方正黑体简体" w:hAnsi="方正黑体简体" w:eastAsia="方正黑体简体" w:cs="方正黑体简体"/>
          <w:color w:val="000000"/>
          <w:sz w:val="32"/>
          <w:szCs w:val="32"/>
          <w:lang w:eastAsia="zh-CN"/>
        </w:rPr>
      </w:pPr>
      <w:r>
        <w:rPr>
          <w:rFonts w:hint="eastAsia" w:ascii="方正黑体简体" w:hAnsi="方正黑体简体" w:eastAsia="方正黑体简体" w:cs="方正黑体简体"/>
          <w:sz w:val="32"/>
          <w:szCs w:val="32"/>
        </w:rPr>
        <w:t xml:space="preserve">第五章  </w:t>
      </w:r>
      <w:r>
        <w:rPr>
          <w:rFonts w:hint="eastAsia" w:ascii="方正黑体简体" w:hAnsi="方正黑体简体" w:eastAsia="方正黑体简体" w:cs="方正黑体简体"/>
          <w:sz w:val="32"/>
          <w:szCs w:val="32"/>
          <w:lang w:eastAsia="zh-CN"/>
        </w:rPr>
        <w:t>监督检查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sz w:val="32"/>
          <w:szCs w:val="32"/>
        </w:rPr>
        <w:t>第二十</w:t>
      </w:r>
      <w:r>
        <w:rPr>
          <w:rFonts w:hint="eastAsia" w:ascii="方正黑体简体" w:hAnsi="方正黑体简体" w:eastAsia="方正黑体简体" w:cs="方正黑体简体"/>
          <w:sz w:val="32"/>
          <w:szCs w:val="32"/>
          <w:lang w:eastAsia="zh-CN"/>
        </w:rPr>
        <w:t>七</w:t>
      </w:r>
      <w:r>
        <w:rPr>
          <w:rFonts w:hint="eastAsia" w:ascii="方正黑体简体" w:hAnsi="方正黑体简体" w:eastAsia="方正黑体简体" w:cs="方正黑体简体"/>
          <w:sz w:val="32"/>
          <w:szCs w:val="32"/>
        </w:rPr>
        <w:t>条</w:t>
      </w:r>
      <w:r>
        <w:rPr>
          <w:rFonts w:hint="eastAsia" w:ascii="方正黑体简体" w:hAnsi="方正黑体简体" w:eastAsia="方正黑体简体" w:cs="方正黑体简体"/>
          <w:sz w:val="32"/>
          <w:szCs w:val="32"/>
          <w:lang w:val="en-US" w:eastAsia="zh-CN"/>
        </w:rPr>
        <w:t xml:space="preserve"> </w:t>
      </w:r>
      <w:r>
        <w:rPr>
          <w:rFonts w:hint="eastAsia" w:ascii="方正仿宋简体" w:hAnsi="方正仿宋简体" w:eastAsia="方正仿宋简体" w:cs="方正仿宋简体"/>
          <w:sz w:val="32"/>
          <w:szCs w:val="32"/>
          <w:lang w:eastAsia="zh-CN"/>
        </w:rPr>
        <w:t>各单位应当加强对会计原始凭证的规范性监督，</w:t>
      </w:r>
      <w:r>
        <w:rPr>
          <w:rFonts w:hint="eastAsia" w:ascii="方正仿宋简体" w:hAnsi="方正仿宋简体" w:eastAsia="方正仿宋简体" w:cs="方正仿宋简体"/>
          <w:color w:val="000000"/>
          <w:sz w:val="32"/>
          <w:szCs w:val="32"/>
        </w:rPr>
        <w:t>对记载不准确、不完整的原始凭证应</w:t>
      </w:r>
      <w:r>
        <w:rPr>
          <w:rFonts w:hint="eastAsia" w:ascii="方正仿宋简体" w:hAnsi="方正仿宋简体" w:eastAsia="方正仿宋简体" w:cs="方正仿宋简体"/>
          <w:color w:val="000000"/>
          <w:sz w:val="32"/>
          <w:szCs w:val="32"/>
          <w:lang w:eastAsia="zh-CN"/>
        </w:rPr>
        <w:t>当</w:t>
      </w:r>
      <w:r>
        <w:rPr>
          <w:rFonts w:hint="eastAsia" w:ascii="方正仿宋简体" w:hAnsi="方正仿宋简体" w:eastAsia="方正仿宋简体" w:cs="方正仿宋简体"/>
          <w:color w:val="000000"/>
          <w:sz w:val="32"/>
          <w:szCs w:val="32"/>
        </w:rPr>
        <w:t>予以退回，并要求</w:t>
      </w:r>
      <w:r>
        <w:rPr>
          <w:rFonts w:hint="eastAsia" w:ascii="方正仿宋简体" w:hAnsi="方正仿宋简体" w:eastAsia="方正仿宋简体" w:cs="方正仿宋简体"/>
          <w:color w:val="000000"/>
          <w:sz w:val="32"/>
          <w:szCs w:val="32"/>
          <w:lang w:eastAsia="zh-CN"/>
        </w:rPr>
        <w:t>经办人</w:t>
      </w:r>
      <w:r>
        <w:rPr>
          <w:rFonts w:hint="eastAsia" w:ascii="方正仿宋简体" w:hAnsi="方正仿宋简体" w:eastAsia="方正仿宋简体" w:cs="方正仿宋简体"/>
          <w:color w:val="000000"/>
          <w:sz w:val="32"/>
          <w:szCs w:val="32"/>
        </w:rPr>
        <w:t>更正、补充；对不真实、不合法的原始凭证</w:t>
      </w:r>
      <w:r>
        <w:rPr>
          <w:rFonts w:hint="eastAsia" w:ascii="方正仿宋简体" w:hAnsi="方正仿宋简体" w:eastAsia="方正仿宋简体" w:cs="方正仿宋简体"/>
          <w:color w:val="000000"/>
          <w:sz w:val="32"/>
          <w:szCs w:val="32"/>
          <w:lang w:eastAsia="zh-CN"/>
        </w:rPr>
        <w:t>应当拒绝受理</w:t>
      </w:r>
      <w:r>
        <w:rPr>
          <w:rFonts w:hint="eastAsia" w:ascii="方正仿宋简体" w:hAnsi="方正仿宋简体" w:eastAsia="方正仿宋简体" w:cs="方正仿宋简体"/>
          <w:color w:val="000000"/>
          <w:sz w:val="32"/>
          <w:szCs w:val="32"/>
        </w:rPr>
        <w:t>，查明原因</w:t>
      </w:r>
      <w:r>
        <w:rPr>
          <w:rFonts w:hint="eastAsia" w:ascii="方正仿宋简体" w:hAnsi="方正仿宋简体" w:eastAsia="方正仿宋简体" w:cs="方正仿宋简体"/>
          <w:color w:val="000000"/>
          <w:sz w:val="32"/>
          <w:szCs w:val="32"/>
          <w:lang w:eastAsia="zh-CN"/>
        </w:rPr>
        <w:t>，情节严重的，</w:t>
      </w:r>
      <w:r>
        <w:rPr>
          <w:rFonts w:hint="eastAsia" w:ascii="方正仿宋简体" w:hAnsi="方正仿宋简体" w:eastAsia="方正仿宋简体" w:cs="方正仿宋简体"/>
          <w:color w:val="000000"/>
          <w:sz w:val="32"/>
          <w:szCs w:val="32"/>
        </w:rPr>
        <w:t>向单位负责人报告，</w:t>
      </w:r>
      <w:r>
        <w:rPr>
          <w:rFonts w:hint="eastAsia" w:ascii="方正仿宋简体" w:hAnsi="方正仿宋简体" w:eastAsia="方正仿宋简体" w:cs="方正仿宋简体"/>
          <w:color w:val="000000"/>
          <w:sz w:val="32"/>
          <w:szCs w:val="32"/>
          <w:lang w:eastAsia="zh-CN"/>
        </w:rPr>
        <w:t>并</w:t>
      </w:r>
      <w:r>
        <w:rPr>
          <w:rFonts w:hint="eastAsia" w:ascii="方正仿宋简体" w:hAnsi="方正仿宋简体" w:eastAsia="方正仿宋简体" w:cs="方正仿宋简体"/>
          <w:color w:val="000000"/>
          <w:sz w:val="32"/>
          <w:szCs w:val="32"/>
        </w:rPr>
        <w:t>追究有关当事人的责任。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sz w:val="32"/>
          <w:szCs w:val="32"/>
        </w:rPr>
        <w:t>第二十</w:t>
      </w:r>
      <w:r>
        <w:rPr>
          <w:rFonts w:hint="eastAsia" w:ascii="方正黑体简体" w:hAnsi="方正黑体简体" w:eastAsia="方正黑体简体" w:cs="方正黑体简体"/>
          <w:sz w:val="32"/>
          <w:szCs w:val="32"/>
          <w:lang w:eastAsia="zh-CN"/>
        </w:rPr>
        <w:t>八</w:t>
      </w:r>
      <w:r>
        <w:rPr>
          <w:rFonts w:hint="eastAsia" w:ascii="方正黑体简体" w:hAnsi="方正黑体简体" w:eastAsia="方正黑体简体" w:cs="方正黑体简体"/>
          <w:sz w:val="32"/>
          <w:szCs w:val="32"/>
        </w:rPr>
        <w:t>条</w:t>
      </w:r>
      <w:r>
        <w:rPr>
          <w:rFonts w:hint="eastAsia" w:ascii="方正黑体简体" w:hAnsi="方正黑体简体" w:eastAsia="方正黑体简体" w:cs="方正黑体简体"/>
          <w:sz w:val="32"/>
          <w:szCs w:val="32"/>
          <w:lang w:val="en-US" w:eastAsia="zh-CN"/>
        </w:rPr>
        <w:t xml:space="preserve"> </w:t>
      </w:r>
      <w:r>
        <w:rPr>
          <w:rFonts w:hint="eastAsia" w:ascii="方正仿宋简体" w:hAnsi="方正仿宋简体" w:eastAsia="方正仿宋简体" w:cs="方正仿宋简体"/>
          <w:sz w:val="32"/>
          <w:szCs w:val="32"/>
          <w:lang w:eastAsia="zh-CN"/>
        </w:rPr>
        <w:t>财务管理司、审计室对局属单位原始凭证管理情况进行监督检查。对于违反本规定的，由财务管理司会同相关部门责令整改，逾期不整改的，予以通报批评；情节严重的，依法依规依纪追究单位和个人责任。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590" w:lineRule="exact"/>
        <w:jc w:val="center"/>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第六章 附</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sz w:val="32"/>
          <w:szCs w:val="32"/>
        </w:rPr>
        <w:t>第</w:t>
      </w:r>
      <w:r>
        <w:rPr>
          <w:rFonts w:hint="eastAsia" w:ascii="方正黑体简体" w:hAnsi="方正黑体简体" w:eastAsia="方正黑体简体" w:cs="方正黑体简体"/>
          <w:sz w:val="32"/>
          <w:szCs w:val="32"/>
          <w:lang w:eastAsia="zh-CN"/>
        </w:rPr>
        <w:t>二十九</w:t>
      </w:r>
      <w:r>
        <w:rPr>
          <w:rFonts w:hint="eastAsia" w:ascii="方正黑体简体" w:hAnsi="方正黑体简体" w:eastAsia="方正黑体简体" w:cs="方正黑体简体"/>
          <w:sz w:val="32"/>
          <w:szCs w:val="32"/>
        </w:rPr>
        <w:t>条</w:t>
      </w:r>
      <w:r>
        <w:rPr>
          <w:rFonts w:hint="eastAsia" w:ascii="方正黑体简体" w:hAnsi="方正黑体简体" w:eastAsia="方正黑体简体" w:cs="方正黑体简体"/>
          <w:sz w:val="32"/>
          <w:szCs w:val="32"/>
          <w:lang w:val="en-US" w:eastAsia="zh-CN"/>
        </w:rPr>
        <w:t xml:space="preserve"> </w:t>
      </w:r>
      <w:r>
        <w:rPr>
          <w:rFonts w:hint="eastAsia" w:ascii="方正仿宋简体" w:hAnsi="方正仿宋简体" w:eastAsia="方正仿宋简体" w:cs="方正仿宋简体"/>
          <w:sz w:val="32"/>
          <w:szCs w:val="32"/>
          <w:lang w:eastAsia="zh-CN"/>
        </w:rPr>
        <w:t>局属企事业单位和社团组织</w:t>
      </w:r>
      <w:r>
        <w:rPr>
          <w:rFonts w:hint="eastAsia" w:ascii="方正仿宋简体" w:hAnsi="方正仿宋简体" w:eastAsia="方正仿宋简体" w:cs="方正仿宋简体"/>
          <w:sz w:val="32"/>
          <w:szCs w:val="32"/>
        </w:rPr>
        <w:t xml:space="preserve">可以结合本单位情况，制定具体细则，报财务管理司备案。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sz w:val="32"/>
          <w:szCs w:val="32"/>
        </w:rPr>
        <w:t>第</w:t>
      </w:r>
      <w:r>
        <w:rPr>
          <w:rFonts w:hint="eastAsia" w:ascii="方正黑体简体" w:hAnsi="方正黑体简体" w:eastAsia="方正黑体简体" w:cs="方正黑体简体"/>
          <w:sz w:val="32"/>
          <w:szCs w:val="32"/>
          <w:lang w:eastAsia="zh-CN"/>
        </w:rPr>
        <w:t>三十</w:t>
      </w:r>
      <w:r>
        <w:rPr>
          <w:rFonts w:hint="eastAsia" w:ascii="方正黑体简体" w:hAnsi="方正黑体简体" w:eastAsia="方正黑体简体" w:cs="方正黑体简体"/>
          <w:sz w:val="32"/>
          <w:szCs w:val="32"/>
        </w:rPr>
        <w:t>条</w:t>
      </w:r>
      <w:r>
        <w:rPr>
          <w:rFonts w:hint="eastAsia" w:ascii="方正黑体简体" w:hAnsi="方正黑体简体" w:eastAsia="方正黑体简体" w:cs="方正黑体简体"/>
          <w:sz w:val="32"/>
          <w:szCs w:val="32"/>
          <w:lang w:val="en-US" w:eastAsia="zh-CN"/>
        </w:rPr>
        <w:t xml:space="preserve"> </w:t>
      </w:r>
      <w:r>
        <w:rPr>
          <w:rFonts w:hint="eastAsia" w:ascii="方正仿宋简体" w:hAnsi="方正仿宋简体" w:eastAsia="方正仿宋简体" w:cs="方正仿宋简体"/>
          <w:sz w:val="32"/>
          <w:szCs w:val="32"/>
        </w:rPr>
        <w:t>本</w:t>
      </w:r>
      <w:r>
        <w:rPr>
          <w:rFonts w:hint="eastAsia" w:ascii="方正仿宋简体" w:hAnsi="方正仿宋简体" w:eastAsia="方正仿宋简体" w:cs="方正仿宋简体"/>
          <w:sz w:val="32"/>
          <w:szCs w:val="32"/>
          <w:lang w:eastAsia="zh-CN"/>
        </w:rPr>
        <w:t>规定</w:t>
      </w:r>
      <w:r>
        <w:rPr>
          <w:rFonts w:hint="eastAsia" w:ascii="方正仿宋简体" w:hAnsi="方正仿宋简体" w:eastAsia="方正仿宋简体" w:cs="方正仿宋简体"/>
          <w:sz w:val="32"/>
          <w:szCs w:val="32"/>
        </w:rPr>
        <w:t>由财务管理司负责解释。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sz w:val="32"/>
          <w:szCs w:val="32"/>
        </w:rPr>
        <w:t>第</w:t>
      </w:r>
      <w:r>
        <w:rPr>
          <w:rFonts w:hint="eastAsia" w:ascii="方正黑体简体" w:hAnsi="方正黑体简体" w:eastAsia="方正黑体简体" w:cs="方正黑体简体"/>
          <w:sz w:val="32"/>
          <w:szCs w:val="32"/>
          <w:lang w:eastAsia="zh-CN"/>
        </w:rPr>
        <w:t>三十一</w:t>
      </w:r>
      <w:r>
        <w:rPr>
          <w:rFonts w:hint="eastAsia" w:ascii="方正黑体简体" w:hAnsi="方正黑体简体" w:eastAsia="方正黑体简体" w:cs="方正黑体简体"/>
          <w:sz w:val="32"/>
          <w:szCs w:val="32"/>
        </w:rPr>
        <w:t>条</w:t>
      </w:r>
      <w:r>
        <w:rPr>
          <w:rFonts w:hint="eastAsia" w:ascii="方正黑体简体" w:hAnsi="方正黑体简体" w:eastAsia="方正黑体简体" w:cs="方正黑体简体"/>
          <w:sz w:val="32"/>
          <w:szCs w:val="32"/>
          <w:lang w:val="en-US" w:eastAsia="zh-CN"/>
        </w:rPr>
        <w:t xml:space="preserve"> </w:t>
      </w:r>
      <w:r>
        <w:rPr>
          <w:rFonts w:hint="eastAsia" w:ascii="方正仿宋简体" w:hAnsi="方正仿宋简体" w:eastAsia="方正仿宋简体" w:cs="方正仿宋简体"/>
          <w:sz w:val="32"/>
          <w:szCs w:val="32"/>
          <w:lang w:eastAsia="zh-CN"/>
        </w:rPr>
        <w:t>本规定</w:t>
      </w:r>
      <w:r>
        <w:rPr>
          <w:rFonts w:hint="eastAsia" w:ascii="方正仿宋简体" w:hAnsi="方正仿宋简体" w:eastAsia="方正仿宋简体" w:cs="方正仿宋简体"/>
          <w:sz w:val="32"/>
          <w:szCs w:val="32"/>
        </w:rPr>
        <w:t>自印发之日起执行。</w:t>
      </w:r>
    </w:p>
    <w:p>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附件：主要经济业务原始凭证清单目录（</w:t>
      </w:r>
      <w:r>
        <w:rPr>
          <w:rFonts w:hint="eastAsia" w:ascii="宋体" w:hAnsi="宋体" w:eastAsia="方正仿宋简体" w:cs="方正仿宋简体"/>
          <w:sz w:val="32"/>
          <w:szCs w:val="32"/>
        </w:rPr>
        <w:t>2020</w:t>
      </w:r>
      <w:r>
        <w:rPr>
          <w:rFonts w:hint="eastAsia" w:ascii="方正仿宋简体" w:hAnsi="方正仿宋简体" w:eastAsia="方正仿宋简体" w:cs="方正仿宋简体"/>
          <w:sz w:val="32"/>
          <w:szCs w:val="32"/>
        </w:rPr>
        <w:t>版）</w:t>
      </w:r>
    </w:p>
    <w:sectPr>
      <w:headerReference r:id="rId3" w:type="default"/>
      <w:footerReference r:id="rId4" w:type="default"/>
      <w:pgSz w:w="11906" w:h="16838"/>
      <w:pgMar w:top="1928" w:right="1531" w:bottom="1871" w:left="1531"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等线" w:hAnsi="等线" w:eastAsia="等线"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宋体" w:hAnsi="宋体"/>
                              <w:sz w:val="28"/>
                            </w:rPr>
                          </w:pPr>
                          <w:r>
                            <w:rPr>
                              <w:rFonts w:hint="eastAsia" w:ascii="宋体" w:hAnsi="宋体"/>
                              <w:sz w:val="28"/>
                            </w:rPr>
                            <w:fldChar w:fldCharType="begin"/>
                          </w:r>
                          <w:r>
                            <w:rPr>
                              <w:rFonts w:hint="eastAsia" w:ascii="宋体" w:hAnsi="宋体"/>
                              <w:sz w:val="28"/>
                            </w:rPr>
                            <w:instrText xml:space="preserve"> PAGE  \* MERGEFORMAT </w:instrText>
                          </w:r>
                          <w:r>
                            <w:rPr>
                              <w:rFonts w:hint="eastAsia" w:ascii="宋体" w:hAnsi="宋体"/>
                              <w:sz w:val="28"/>
                            </w:rPr>
                            <w:fldChar w:fldCharType="separate"/>
                          </w:r>
                          <w:r>
                            <w:t>- 1 -</w:t>
                          </w:r>
                          <w:r>
                            <w:rPr>
                              <w:rFonts w:hint="eastAsia" w:ascii="宋体" w:hAnsi="宋体"/>
                              <w:sz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snapToGrid w:val="0"/>
                      <w:rPr>
                        <w:rFonts w:ascii="宋体" w:hAnsi="宋体"/>
                        <w:sz w:val="28"/>
                      </w:rPr>
                    </w:pPr>
                    <w:r>
                      <w:rPr>
                        <w:rFonts w:hint="eastAsia" w:ascii="宋体" w:hAnsi="宋体"/>
                        <w:sz w:val="28"/>
                      </w:rPr>
                      <w:fldChar w:fldCharType="begin"/>
                    </w:r>
                    <w:r>
                      <w:rPr>
                        <w:rFonts w:hint="eastAsia" w:ascii="宋体" w:hAnsi="宋体"/>
                        <w:sz w:val="28"/>
                      </w:rPr>
                      <w:instrText xml:space="preserve"> PAGE  \* MERGEFORMAT </w:instrText>
                    </w:r>
                    <w:r>
                      <w:rPr>
                        <w:rFonts w:hint="eastAsia" w:ascii="宋体" w:hAnsi="宋体"/>
                        <w:sz w:val="28"/>
                      </w:rPr>
                      <w:fldChar w:fldCharType="separate"/>
                    </w:r>
                    <w:r>
                      <w:t>- 1 -</w:t>
                    </w:r>
                    <w:r>
                      <w:rPr>
                        <w:rFonts w:hint="eastAsia" w:ascii="宋体" w:hAnsi="宋体"/>
                        <w:sz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E0B153"/>
    <w:multiLevelType w:val="singleLevel"/>
    <w:tmpl w:val="D1E0B153"/>
    <w:lvl w:ilvl="0" w:tentative="0">
      <w:start w:val="1"/>
      <w:numFmt w:val="chineseCounting"/>
      <w:suff w:val="nothing"/>
      <w:lvlText w:val="（%1）"/>
      <w:lvlJc w:val="left"/>
      <w:rPr>
        <w:rFonts w:hint="eastAsia"/>
      </w:rPr>
    </w:lvl>
  </w:abstractNum>
  <w:abstractNum w:abstractNumId="1">
    <w:nsid w:val="D1E7167B"/>
    <w:multiLevelType w:val="singleLevel"/>
    <w:tmpl w:val="D1E7167B"/>
    <w:lvl w:ilvl="0" w:tentative="0">
      <w:start w:val="1"/>
      <w:numFmt w:val="chineseCounting"/>
      <w:suff w:val="nothing"/>
      <w:lvlText w:val="（%1）"/>
      <w:lvlJc w:val="left"/>
      <w:rPr>
        <w:rFonts w:hint="eastAsia"/>
      </w:rPr>
    </w:lvl>
  </w:abstractNum>
  <w:abstractNum w:abstractNumId="2">
    <w:nsid w:val="0209ED30"/>
    <w:multiLevelType w:val="singleLevel"/>
    <w:tmpl w:val="0209ED30"/>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A99"/>
    <w:rsid w:val="0000386D"/>
    <w:rsid w:val="000132C3"/>
    <w:rsid w:val="00090565"/>
    <w:rsid w:val="000B4F23"/>
    <w:rsid w:val="001058E8"/>
    <w:rsid w:val="00113B22"/>
    <w:rsid w:val="00127183"/>
    <w:rsid w:val="0012740C"/>
    <w:rsid w:val="0016786D"/>
    <w:rsid w:val="0017008F"/>
    <w:rsid w:val="001A1A99"/>
    <w:rsid w:val="001D1B0C"/>
    <w:rsid w:val="001E2E21"/>
    <w:rsid w:val="001F1510"/>
    <w:rsid w:val="00255D8F"/>
    <w:rsid w:val="002A2CA1"/>
    <w:rsid w:val="002E55F0"/>
    <w:rsid w:val="004032D5"/>
    <w:rsid w:val="004267A0"/>
    <w:rsid w:val="004B6565"/>
    <w:rsid w:val="004F68FE"/>
    <w:rsid w:val="005507EA"/>
    <w:rsid w:val="0056699D"/>
    <w:rsid w:val="005B424E"/>
    <w:rsid w:val="00633A6B"/>
    <w:rsid w:val="00646D80"/>
    <w:rsid w:val="00672C84"/>
    <w:rsid w:val="006C77C6"/>
    <w:rsid w:val="006F134B"/>
    <w:rsid w:val="007B4781"/>
    <w:rsid w:val="007D7EDA"/>
    <w:rsid w:val="00877FA3"/>
    <w:rsid w:val="008808C7"/>
    <w:rsid w:val="008B5A18"/>
    <w:rsid w:val="00930E9F"/>
    <w:rsid w:val="009E7DB5"/>
    <w:rsid w:val="00A966DA"/>
    <w:rsid w:val="00B812C6"/>
    <w:rsid w:val="00B8556F"/>
    <w:rsid w:val="00B96A78"/>
    <w:rsid w:val="00BC1D5F"/>
    <w:rsid w:val="00BF444A"/>
    <w:rsid w:val="00C765CE"/>
    <w:rsid w:val="00D81DF6"/>
    <w:rsid w:val="00DB13AA"/>
    <w:rsid w:val="00DC03F1"/>
    <w:rsid w:val="00DE49AE"/>
    <w:rsid w:val="00E509B5"/>
    <w:rsid w:val="00E9183B"/>
    <w:rsid w:val="00EA2979"/>
    <w:rsid w:val="00EE5C82"/>
    <w:rsid w:val="00EF122E"/>
    <w:rsid w:val="00F46111"/>
    <w:rsid w:val="00F46336"/>
    <w:rsid w:val="00F713C4"/>
    <w:rsid w:val="00F911EA"/>
    <w:rsid w:val="00FB019F"/>
    <w:rsid w:val="00FE531F"/>
    <w:rsid w:val="012071E5"/>
    <w:rsid w:val="012339ED"/>
    <w:rsid w:val="01D13177"/>
    <w:rsid w:val="02410479"/>
    <w:rsid w:val="02AB476E"/>
    <w:rsid w:val="03975670"/>
    <w:rsid w:val="03A21BF0"/>
    <w:rsid w:val="04501F32"/>
    <w:rsid w:val="052730A4"/>
    <w:rsid w:val="05951046"/>
    <w:rsid w:val="06620B7E"/>
    <w:rsid w:val="066F069C"/>
    <w:rsid w:val="06A665F7"/>
    <w:rsid w:val="09AE311A"/>
    <w:rsid w:val="0BB041B0"/>
    <w:rsid w:val="0CFD24DF"/>
    <w:rsid w:val="0DB1483D"/>
    <w:rsid w:val="0EAD1474"/>
    <w:rsid w:val="0EEE4FA4"/>
    <w:rsid w:val="0F5A453C"/>
    <w:rsid w:val="11174F85"/>
    <w:rsid w:val="111858CF"/>
    <w:rsid w:val="12552D41"/>
    <w:rsid w:val="1370042B"/>
    <w:rsid w:val="151A107D"/>
    <w:rsid w:val="167E20F6"/>
    <w:rsid w:val="17710405"/>
    <w:rsid w:val="18CA3EB9"/>
    <w:rsid w:val="18FD340F"/>
    <w:rsid w:val="196B180A"/>
    <w:rsid w:val="19B44217"/>
    <w:rsid w:val="19B802BF"/>
    <w:rsid w:val="1A2B4FB7"/>
    <w:rsid w:val="1A3E45D6"/>
    <w:rsid w:val="1B8B254F"/>
    <w:rsid w:val="1BA143BD"/>
    <w:rsid w:val="1BB50A93"/>
    <w:rsid w:val="1D4A019B"/>
    <w:rsid w:val="1D8D1F09"/>
    <w:rsid w:val="1E104121"/>
    <w:rsid w:val="1EB26468"/>
    <w:rsid w:val="1EC426AC"/>
    <w:rsid w:val="215779C0"/>
    <w:rsid w:val="21A841C8"/>
    <w:rsid w:val="22195FF5"/>
    <w:rsid w:val="245826C7"/>
    <w:rsid w:val="249D521F"/>
    <w:rsid w:val="253865B7"/>
    <w:rsid w:val="26261503"/>
    <w:rsid w:val="264F6F57"/>
    <w:rsid w:val="26957738"/>
    <w:rsid w:val="26960BDD"/>
    <w:rsid w:val="274D6CD9"/>
    <w:rsid w:val="2A072A03"/>
    <w:rsid w:val="2C8B24A1"/>
    <w:rsid w:val="2C9D4AB5"/>
    <w:rsid w:val="2D9D47FD"/>
    <w:rsid w:val="2D9F47E8"/>
    <w:rsid w:val="2E003688"/>
    <w:rsid w:val="2ECB2D72"/>
    <w:rsid w:val="2F0C6834"/>
    <w:rsid w:val="2F3B1D8A"/>
    <w:rsid w:val="2F6A7056"/>
    <w:rsid w:val="301C6FBF"/>
    <w:rsid w:val="307D02BA"/>
    <w:rsid w:val="31614F93"/>
    <w:rsid w:val="32C5533F"/>
    <w:rsid w:val="32D8387B"/>
    <w:rsid w:val="339D6ABC"/>
    <w:rsid w:val="33D206A1"/>
    <w:rsid w:val="33F90B16"/>
    <w:rsid w:val="34563CEC"/>
    <w:rsid w:val="34FA47FA"/>
    <w:rsid w:val="35DE286E"/>
    <w:rsid w:val="360E0E3F"/>
    <w:rsid w:val="366315E5"/>
    <w:rsid w:val="36AC734F"/>
    <w:rsid w:val="375F079F"/>
    <w:rsid w:val="377B3594"/>
    <w:rsid w:val="37FA18E4"/>
    <w:rsid w:val="385F119D"/>
    <w:rsid w:val="39623370"/>
    <w:rsid w:val="39D236E8"/>
    <w:rsid w:val="3A3A202B"/>
    <w:rsid w:val="3B27789D"/>
    <w:rsid w:val="3E482B70"/>
    <w:rsid w:val="3E7111B7"/>
    <w:rsid w:val="3E735069"/>
    <w:rsid w:val="3E772188"/>
    <w:rsid w:val="40A946DD"/>
    <w:rsid w:val="44C5496A"/>
    <w:rsid w:val="4522137C"/>
    <w:rsid w:val="472E65B3"/>
    <w:rsid w:val="472F29D5"/>
    <w:rsid w:val="48575447"/>
    <w:rsid w:val="48A45CD1"/>
    <w:rsid w:val="491E7CBE"/>
    <w:rsid w:val="498C34BA"/>
    <w:rsid w:val="4A7B5341"/>
    <w:rsid w:val="4B123559"/>
    <w:rsid w:val="4B220FD2"/>
    <w:rsid w:val="4C524F47"/>
    <w:rsid w:val="4CCC2DB3"/>
    <w:rsid w:val="4D26633E"/>
    <w:rsid w:val="4E6F61BB"/>
    <w:rsid w:val="4FF43D5B"/>
    <w:rsid w:val="52120B2F"/>
    <w:rsid w:val="52C07E2B"/>
    <w:rsid w:val="530A712F"/>
    <w:rsid w:val="54FB52FA"/>
    <w:rsid w:val="55562CD9"/>
    <w:rsid w:val="567505B8"/>
    <w:rsid w:val="56B85BE9"/>
    <w:rsid w:val="56CF5CFB"/>
    <w:rsid w:val="5B760752"/>
    <w:rsid w:val="5CA02262"/>
    <w:rsid w:val="5CB25F03"/>
    <w:rsid w:val="5D5C14E7"/>
    <w:rsid w:val="5DEE6499"/>
    <w:rsid w:val="5EDD0C47"/>
    <w:rsid w:val="5F53349F"/>
    <w:rsid w:val="5FCF56FC"/>
    <w:rsid w:val="60DF3EFC"/>
    <w:rsid w:val="60F2511B"/>
    <w:rsid w:val="615C2FB8"/>
    <w:rsid w:val="61E47F27"/>
    <w:rsid w:val="620838AF"/>
    <w:rsid w:val="629E574A"/>
    <w:rsid w:val="62F3700D"/>
    <w:rsid w:val="63BB1589"/>
    <w:rsid w:val="63CD32CA"/>
    <w:rsid w:val="63E776F7"/>
    <w:rsid w:val="651A05D8"/>
    <w:rsid w:val="66075173"/>
    <w:rsid w:val="672E1288"/>
    <w:rsid w:val="67364560"/>
    <w:rsid w:val="679852C2"/>
    <w:rsid w:val="69233CB9"/>
    <w:rsid w:val="69393D31"/>
    <w:rsid w:val="694217C9"/>
    <w:rsid w:val="69800B28"/>
    <w:rsid w:val="69D86738"/>
    <w:rsid w:val="6A414E1C"/>
    <w:rsid w:val="6B1565BE"/>
    <w:rsid w:val="6B3A3476"/>
    <w:rsid w:val="6BB00E6C"/>
    <w:rsid w:val="6D3E1E07"/>
    <w:rsid w:val="6F345300"/>
    <w:rsid w:val="700929A0"/>
    <w:rsid w:val="701423F0"/>
    <w:rsid w:val="706B757B"/>
    <w:rsid w:val="71D00484"/>
    <w:rsid w:val="721C1023"/>
    <w:rsid w:val="72F6493D"/>
    <w:rsid w:val="737F37A0"/>
    <w:rsid w:val="75485B7C"/>
    <w:rsid w:val="75E93780"/>
    <w:rsid w:val="76B40B35"/>
    <w:rsid w:val="77564E39"/>
    <w:rsid w:val="77E35A09"/>
    <w:rsid w:val="78BC65DC"/>
    <w:rsid w:val="78FC3482"/>
    <w:rsid w:val="797F6135"/>
    <w:rsid w:val="7A444BE0"/>
    <w:rsid w:val="7ABB072F"/>
    <w:rsid w:val="7AD75E97"/>
    <w:rsid w:val="7B1964A8"/>
    <w:rsid w:val="7DE216F2"/>
    <w:rsid w:val="7E8E7C94"/>
    <w:rsid w:val="7FF742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8"/>
    <w:unhideWhenUsed/>
    <w:qFormat/>
    <w:uiPriority w:val="0"/>
    <w:rPr>
      <w:b/>
      <w:bCs/>
    </w:rPr>
  </w:style>
  <w:style w:type="paragraph" w:styleId="3">
    <w:name w:val="annotation text"/>
    <w:basedOn w:val="1"/>
    <w:link w:val="17"/>
    <w:unhideWhenUsed/>
    <w:qFormat/>
    <w:uiPriority w:val="0"/>
    <w:pPr>
      <w:jc w:val="left"/>
    </w:pPr>
  </w:style>
  <w:style w:type="paragraph" w:styleId="4">
    <w:name w:val="Balloon Text"/>
    <w:basedOn w:val="1"/>
    <w:link w:val="19"/>
    <w:unhideWhenUsed/>
    <w:qFormat/>
    <w:uiPriority w:val="0"/>
    <w:rPr>
      <w:sz w:val="18"/>
      <w:szCs w:val="18"/>
    </w:rPr>
  </w:style>
  <w:style w:type="paragraph" w:styleId="5">
    <w:name w:val="footer"/>
    <w:basedOn w:val="1"/>
    <w:link w:val="15"/>
    <w:unhideWhenUsed/>
    <w:qFormat/>
    <w:uiPriority w:val="0"/>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rFonts w:ascii="Times New Roman" w:hAnsi="Times New Roman"/>
      <w:sz w:val="24"/>
      <w:szCs w:val="24"/>
    </w:rPr>
  </w:style>
  <w:style w:type="character" w:styleId="9">
    <w:name w:val="Hyperlink"/>
    <w:unhideWhenUsed/>
    <w:qFormat/>
    <w:uiPriority w:val="0"/>
    <w:rPr>
      <w:color w:val="0000FF"/>
      <w:u w:val="single"/>
    </w:rPr>
  </w:style>
  <w:style w:type="character" w:styleId="10">
    <w:name w:val="annotation reference"/>
    <w:unhideWhenUsed/>
    <w:qFormat/>
    <w:uiPriority w:val="0"/>
    <w:rPr>
      <w:sz w:val="21"/>
      <w:szCs w:val="21"/>
    </w:rPr>
  </w:style>
  <w:style w:type="paragraph" w:customStyle="1" w:styleId="12">
    <w:name w:val="列表段落1"/>
    <w:basedOn w:val="1"/>
    <w:qFormat/>
    <w:uiPriority w:val="34"/>
    <w:pPr>
      <w:ind w:firstLine="420" w:firstLineChars="200"/>
    </w:pPr>
  </w:style>
  <w:style w:type="paragraph" w:customStyle="1" w:styleId="13">
    <w:name w:val="列出段落1"/>
    <w:basedOn w:val="1"/>
    <w:qFormat/>
    <w:uiPriority w:val="99"/>
    <w:pPr>
      <w:ind w:firstLine="420" w:firstLineChars="200"/>
    </w:pPr>
  </w:style>
  <w:style w:type="character" w:customStyle="1" w:styleId="14">
    <w:name w:val="页眉 字符"/>
    <w:link w:val="6"/>
    <w:qFormat/>
    <w:uiPriority w:val="0"/>
    <w:rPr>
      <w:rFonts w:ascii="等线" w:hAnsi="等线" w:eastAsia="等线"/>
      <w:kern w:val="2"/>
      <w:sz w:val="18"/>
      <w:szCs w:val="18"/>
    </w:rPr>
  </w:style>
  <w:style w:type="character" w:customStyle="1" w:styleId="15">
    <w:name w:val="页脚 字符"/>
    <w:link w:val="5"/>
    <w:qFormat/>
    <w:uiPriority w:val="0"/>
    <w:rPr>
      <w:rFonts w:ascii="等线" w:hAnsi="等线" w:eastAsia="等线"/>
      <w:kern w:val="2"/>
      <w:sz w:val="18"/>
      <w:szCs w:val="18"/>
    </w:rPr>
  </w:style>
  <w:style w:type="character" w:customStyle="1" w:styleId="16">
    <w:name w:val="未处理的提及1"/>
    <w:unhideWhenUsed/>
    <w:qFormat/>
    <w:uiPriority w:val="99"/>
    <w:rPr>
      <w:color w:val="605E5C"/>
      <w:shd w:val="clear" w:color="auto" w:fill="E1DFDD"/>
    </w:rPr>
  </w:style>
  <w:style w:type="character" w:customStyle="1" w:styleId="17">
    <w:name w:val="批注文字 字符"/>
    <w:link w:val="3"/>
    <w:semiHidden/>
    <w:qFormat/>
    <w:uiPriority w:val="0"/>
    <w:rPr>
      <w:rFonts w:ascii="等线" w:hAnsi="等线" w:eastAsia="等线"/>
      <w:kern w:val="2"/>
      <w:sz w:val="21"/>
      <w:szCs w:val="22"/>
    </w:rPr>
  </w:style>
  <w:style w:type="character" w:customStyle="1" w:styleId="18">
    <w:name w:val="批注主题 字符"/>
    <w:link w:val="2"/>
    <w:semiHidden/>
    <w:qFormat/>
    <w:uiPriority w:val="0"/>
    <w:rPr>
      <w:rFonts w:ascii="等线" w:hAnsi="等线" w:eastAsia="等线"/>
      <w:b/>
      <w:bCs/>
      <w:kern w:val="2"/>
      <w:sz w:val="21"/>
      <w:szCs w:val="22"/>
    </w:rPr>
  </w:style>
  <w:style w:type="character" w:customStyle="1" w:styleId="19">
    <w:name w:val="批注框文本 字符"/>
    <w:link w:val="4"/>
    <w:semiHidden/>
    <w:qFormat/>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836</Words>
  <Characters>4767</Characters>
  <Lines>39</Lines>
  <Paragraphs>11</Paragraphs>
  <TotalTime>47</TotalTime>
  <ScaleCrop>false</ScaleCrop>
  <LinksUpToDate>false</LinksUpToDate>
  <CharactersWithSpaces>0</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2020-03-24T02:04:00Z</dcterms:created>
  <dc:creator>wang wang</dc:creator>
  <cp:lastModifiedBy>admin</cp:lastModifiedBy>
  <cp:lastPrinted>2020-06-09T07:21:00Z</cp:lastPrinted>
  <dcterms:modified xsi:type="dcterms:W3CDTF">2020-06-16T00:54:39Z</dcterms:modified>
  <dc:title>会计原始凭证基础规范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y fmtid="{D5CDD505-2E9C-101B-9397-08002B2CF9AE}" pid="3" name="ribbonExt">
    <vt:lpwstr>{"btnPrintDOC":{"OnGetEnabled":true,"OnGetVisible":true,"OnGetLabel":"打印公文","GetImage":"icon/print.png"},"btnSaveFileTo":{"OnGetEnabled":true,"OnGetVisible":true,"OnGetLabel":"本地另存","GetImage":"icon/save.png"},"btnShowRevision":{"OnGetEnabled":true,"OnGetVisible":true,"OnGetLabel":"打开显示痕迹","GetImage":"icon/modify.png"},"btnAcceptAllRevisions":{"OnGetEnabled":true,"OnGetVisible":true,"OnGetLabel":"接受修订","GetImage":"icon/receive.png"},"btnRejectAllRevisions":{"OnGetEnabled":true,"OnGetVisible":true,"OnGetLabel":"拒绝修订","GetImage":"icon/reject.png"},"btnRedSuite":{"OnGetEnabled":false,"OnGetVisible":true,"OnGetLabel":"套版","GetImage":"icon/template.png"},"btnRedSuiteBack":{"OnGetEnabled":false,"OnGetVisible":true,"OnGetLabel":"恢复套版","GetImage":"icon/recover.png"},"btnSaveLastFile":{"OnGetEnabled":false,"OnGetVisible":true,"OnGetLabel":"保存终稿","GetImage":"icon/savelast.png"},"btnResume":{"OnGetEnabled":false,"OnGetVisible":true,"OnGetLabel":"恢复模板","GetImage":"icon/savelastrecover.png"},"btnSaveFile":{"OnGetEnabled":false,"OnGetVisible":true,"OnGetLabel":"保存文件","GetImage":"icon/save.png"},"btnNetSaveFile":{"OnGetEnabled":true,"OnGetVisible":true,"OnGetLabel":"存为公文","GetImage":"icon/netsave.png"},"FileSaveAs":{"OnGetEnabled":true},"FileSaveAsMenu":{"OnGetEnabled":true},"FilePrint":{"OnGetEnabled":true},"FilePrintMenu":{"OnGetEnabled":true},"ExportToPDF":{"OnGetEnabled":true},"ExportToOFD":{"OnGetEnabled":true,"OnGetVisible":true}}</vt:lpwstr>
  </property>
</Properties>
</file>